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Document.xml" ContentType="application/vnd.openxmlformats-officedocument.wordprocessingml.commentsIds+xml"/>
  <Override PartName="/word/commentsIds.xml" ContentType="application/vnd.openxmlformats-officedocument.wordprocessingml.commentsIds+xml"/>
  <Override PartName="/word/peopleDocument.xml" ContentType="application/vnd.openxmlformats-officedocument.wordprocessingml.people+xml"/>
  <Override PartName="/word/commentsDocument.xml" ContentType="application/vnd.openxmlformats-officedocument.wordprocessingml.comments+xml"/>
  <Override PartName="/word/commentsExtensible.xml" ContentType="application/vnd.openxmlformats-officedocument.wordprocessingml.commentsExtensible+xml"/>
  <Override PartName="/word/commentsExtendedDocument.xml" ContentType="application/vnd.openxmlformats-officedocument.wordprocessingml.commentsExtended+xml"/>
  <Override PartName="/word/commentsExtensibleDocument.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0832" w:rsidRDefault="007E0832">
      <w:pPr>
        <w:spacing w:after="120" w:line="276" w:lineRule="auto"/>
        <w:rPr>
          <w:rFonts w:ascii="Arial" w:hAnsi="Arial" w:cs="Arial"/>
          <w:sz w:val="22"/>
          <w:szCs w:val="22"/>
        </w:rPr>
      </w:pPr>
    </w:p>
    <w:p w:rsidR="007E0832" w:rsidRDefault="0057112A">
      <w:pPr>
        <w:spacing w:after="120" w:line="276" w:lineRule="auto"/>
        <w:rPr>
          <w:rFonts w:ascii="Arial" w:hAnsi="Arial" w:cs="Arial"/>
          <w:b/>
          <w:sz w:val="22"/>
          <w:szCs w:val="22"/>
          <w:lang w:val="en-GB"/>
        </w:rPr>
      </w:pPr>
      <w:r>
        <w:rPr>
          <w:rFonts w:ascii="Arial" w:hAnsi="Arial" w:cs="Arial"/>
          <w:b/>
          <w:sz w:val="22"/>
          <w:szCs w:val="22"/>
          <w:lang w:val="en-GB"/>
        </w:rPr>
        <w:t>Information needed for Student and Academic Services</w:t>
      </w:r>
    </w:p>
    <w:p w:rsidR="007E0832" w:rsidRDefault="0057112A">
      <w:pPr>
        <w:pStyle w:val="Listenabsatz"/>
        <w:numPr>
          <w:ilvl w:val="0"/>
          <w:numId w:val="11"/>
        </w:numPr>
        <w:spacing w:after="120"/>
        <w:ind w:left="0"/>
        <w:jc w:val="both"/>
        <w:rPr>
          <w:rFonts w:ascii="Arial" w:hAnsi="Arial" w:cs="Arial"/>
          <w:lang w:val="de-DE"/>
        </w:rPr>
      </w:pPr>
      <w:r>
        <w:rPr>
          <w:rFonts w:ascii="Arial" w:hAnsi="Arial" w:cs="Arial"/>
          <w:lang w:val="de-DE"/>
        </w:rPr>
        <w:t>Title:</w:t>
      </w:r>
    </w:p>
    <w:p w:rsidR="007E0832" w:rsidRPr="006A0CFA" w:rsidRDefault="0057112A">
      <w:pPr>
        <w:spacing w:after="120" w:line="276" w:lineRule="auto"/>
        <w:jc w:val="both"/>
        <w:rPr>
          <w:rFonts w:ascii="Arial" w:hAnsi="Arial" w:cs="Arial"/>
          <w:i/>
          <w:sz w:val="22"/>
          <w:szCs w:val="22"/>
          <w:lang w:val="en-GB"/>
        </w:rPr>
      </w:pPr>
      <w:r>
        <w:rPr>
          <w:rFonts w:ascii="Arial" w:hAnsi="Arial" w:cs="Arial"/>
          <w:i/>
          <w:sz w:val="22"/>
          <w:szCs w:val="22"/>
          <w:lang w:val="en-GB"/>
        </w:rPr>
        <w:t xml:space="preserve">The title should be meaningful and concise and adequately describe the competence area and, if applicable, a level. </w:t>
      </w:r>
      <w:r w:rsidRPr="006A0CFA">
        <w:rPr>
          <w:rFonts w:ascii="Arial" w:hAnsi="Arial" w:cs="Arial"/>
          <w:i/>
          <w:sz w:val="22"/>
          <w:szCs w:val="22"/>
          <w:lang w:val="en-GB"/>
        </w:rPr>
        <w:t>On the badge, i.e. the visual representation, 50 characters including spaces are available for the title.</w:t>
      </w:r>
    </w:p>
    <w:p w:rsidR="007E0832" w:rsidRPr="006A0CFA" w:rsidRDefault="0057112A">
      <w:pPr>
        <w:spacing w:after="120" w:line="360" w:lineRule="auto"/>
        <w:jc w:val="both"/>
        <w:rPr>
          <w:rFonts w:ascii="Arial" w:hAnsi="Arial" w:cs="Arial"/>
          <w:sz w:val="22"/>
          <w:szCs w:val="22"/>
          <w:u w:val="single"/>
          <w:lang w:val="en-GB"/>
        </w:rPr>
      </w:pP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p>
    <w:p w:rsidR="007E0832" w:rsidRDefault="0057112A">
      <w:pPr>
        <w:pStyle w:val="Listenabsatz"/>
        <w:numPr>
          <w:ilvl w:val="0"/>
          <w:numId w:val="11"/>
        </w:numPr>
        <w:spacing w:after="120"/>
        <w:ind w:left="0"/>
        <w:jc w:val="both"/>
        <w:rPr>
          <w:rFonts w:ascii="Arial" w:hAnsi="Arial" w:cs="Arial"/>
          <w:lang w:val="de-DE"/>
        </w:rPr>
      </w:pPr>
      <w:r>
        <w:rPr>
          <w:rFonts w:ascii="Arial" w:hAnsi="Arial" w:cs="Arial"/>
          <w:lang w:val="de-DE"/>
        </w:rPr>
        <w:t xml:space="preserve">Competence </w:t>
      </w:r>
      <w:proofErr w:type="spellStart"/>
      <w:r>
        <w:rPr>
          <w:rFonts w:ascii="Arial" w:hAnsi="Arial" w:cs="Arial"/>
          <w:lang w:val="de-DE"/>
        </w:rPr>
        <w:t>area</w:t>
      </w:r>
      <w:proofErr w:type="spellEnd"/>
      <w:r>
        <w:rPr>
          <w:rFonts w:ascii="Arial" w:hAnsi="Arial" w:cs="Arial"/>
          <w:lang w:val="de-DE"/>
        </w:rPr>
        <w:t>:</w:t>
      </w:r>
    </w:p>
    <w:p w:rsidR="007E0832" w:rsidRDefault="0057112A">
      <w:pPr>
        <w:pBdr>
          <w:top w:val="none" w:sz="4" w:space="0" w:color="000000"/>
          <w:left w:val="none" w:sz="4" w:space="0" w:color="000000"/>
          <w:bottom w:val="none" w:sz="4" w:space="0" w:color="000000"/>
          <w:right w:val="none" w:sz="4" w:space="0" w:color="000000"/>
        </w:pBdr>
        <w:spacing w:after="120" w:line="276" w:lineRule="auto"/>
        <w:jc w:val="both"/>
        <w:rPr>
          <w:rFonts w:ascii="Arial" w:eastAsia="Arial" w:hAnsi="Arial" w:cs="Arial"/>
          <w:color w:val="000000"/>
          <w:sz w:val="22"/>
          <w:szCs w:val="22"/>
          <w:lang w:val="en-GB"/>
        </w:rPr>
      </w:pPr>
      <w:r>
        <w:rPr>
          <w:rFonts w:ascii="Arial" w:eastAsia="Arial" w:hAnsi="Arial" w:cs="Arial"/>
          <w:color w:val="000000"/>
          <w:sz w:val="22"/>
          <w:szCs w:val="22"/>
          <w:lang w:val="en-GB"/>
        </w:rPr>
        <w:t xml:space="preserve">At the University of </w:t>
      </w:r>
      <w:proofErr w:type="spellStart"/>
      <w:r>
        <w:rPr>
          <w:rFonts w:ascii="Arial" w:eastAsia="Arial" w:hAnsi="Arial" w:cs="Arial"/>
          <w:color w:val="000000"/>
          <w:sz w:val="22"/>
          <w:szCs w:val="22"/>
          <w:lang w:val="en-GB"/>
        </w:rPr>
        <w:t>Göttingen</w:t>
      </w:r>
      <w:proofErr w:type="spellEnd"/>
      <w:r>
        <w:rPr>
          <w:rFonts w:ascii="Arial" w:eastAsia="Arial" w:hAnsi="Arial" w:cs="Arial"/>
          <w:color w:val="000000"/>
          <w:sz w:val="22"/>
          <w:szCs w:val="22"/>
          <w:lang w:val="en-GB"/>
        </w:rPr>
        <w:t xml:space="preserve">, digital badges are awarded in the competence areas outlined in the mission statement for teaching and learning – i.e. in the areas of internationalisation, diversity, digitisation, sustainability, transfer and engagement, research-oriented teaching and learning – for achievements and competence development for which students </w:t>
      </w:r>
      <w:r>
        <w:rPr>
          <w:rFonts w:ascii="Arial" w:eastAsia="Arial" w:hAnsi="Arial" w:cs="Arial"/>
          <w:b/>
          <w:bCs/>
          <w:color w:val="000000"/>
          <w:sz w:val="22"/>
          <w:szCs w:val="22"/>
          <w:lang w:val="en-GB"/>
        </w:rPr>
        <w:t xml:space="preserve">cannot </w:t>
      </w:r>
      <w:r>
        <w:rPr>
          <w:rFonts w:ascii="Arial" w:eastAsia="Arial" w:hAnsi="Arial" w:cs="Arial"/>
          <w:color w:val="000000"/>
          <w:sz w:val="22"/>
          <w:szCs w:val="22"/>
          <w:lang w:val="en-GB"/>
        </w:rPr>
        <w:t>earn ECTS credits.</w:t>
      </w:r>
    </w:p>
    <w:p w:rsidR="007E0832" w:rsidRDefault="0057112A">
      <w:pPr>
        <w:spacing w:after="120" w:line="276" w:lineRule="auto"/>
        <w:jc w:val="both"/>
        <w:rPr>
          <w:rFonts w:ascii="Arial" w:hAnsi="Arial" w:cs="Arial"/>
          <w:i/>
          <w:sz w:val="22"/>
          <w:szCs w:val="22"/>
          <w:lang w:val="en-GB"/>
        </w:rPr>
      </w:pPr>
      <w:r>
        <w:rPr>
          <w:rFonts w:ascii="Arial" w:hAnsi="Arial" w:cs="Arial"/>
          <w:i/>
          <w:sz w:val="22"/>
          <w:szCs w:val="22"/>
          <w:lang w:val="en-GB"/>
        </w:rPr>
        <w:t xml:space="preserve">Please select </w:t>
      </w:r>
      <w:r>
        <w:rPr>
          <w:rFonts w:ascii="Arial" w:hAnsi="Arial" w:cs="Arial"/>
          <w:i/>
          <w:sz w:val="22"/>
          <w:szCs w:val="22"/>
          <w:u w:val="single"/>
          <w:lang w:val="en-GB"/>
        </w:rPr>
        <w:t>one</w:t>
      </w:r>
      <w:r>
        <w:rPr>
          <w:rFonts w:ascii="Arial" w:hAnsi="Arial" w:cs="Arial"/>
          <w:i/>
          <w:sz w:val="22"/>
          <w:szCs w:val="22"/>
          <w:lang w:val="en-GB"/>
        </w:rPr>
        <w:t xml:space="preserve"> of the following competence areas to which</w:t>
      </w:r>
      <w:r w:rsidR="00892D9A">
        <w:rPr>
          <w:rFonts w:ascii="Arial" w:hAnsi="Arial" w:cs="Arial"/>
          <w:i/>
          <w:sz w:val="22"/>
          <w:szCs w:val="22"/>
          <w:lang w:val="en-GB"/>
        </w:rPr>
        <w:t xml:space="preserve"> your badge should be assigned</w:t>
      </w:r>
      <w:r>
        <w:rPr>
          <w:rFonts w:ascii="Arial" w:hAnsi="Arial" w:cs="Arial"/>
          <w:i/>
          <w:sz w:val="22"/>
          <w:szCs w:val="22"/>
          <w:lang w:val="en-GB"/>
        </w:rPr>
        <w:t>:</w:t>
      </w:r>
    </w:p>
    <w:tbl>
      <w:tblPr>
        <w:tblStyle w:val="Tabellenraster"/>
        <w:tblW w:w="0" w:type="auto"/>
        <w:tblLayout w:type="fixed"/>
        <w:tblLook w:val="04A0" w:firstRow="1" w:lastRow="0" w:firstColumn="1" w:lastColumn="0" w:noHBand="0" w:noVBand="1"/>
      </w:tblPr>
      <w:tblGrid>
        <w:gridCol w:w="562"/>
        <w:gridCol w:w="4536"/>
      </w:tblGrid>
      <w:tr w:rsidR="007E0832">
        <w:tc>
          <w:tcPr>
            <w:tcW w:w="562" w:type="dxa"/>
          </w:tcPr>
          <w:p w:rsidR="007E0832" w:rsidRDefault="007E0832">
            <w:pPr>
              <w:spacing w:after="120" w:line="276" w:lineRule="auto"/>
              <w:rPr>
                <w:rFonts w:ascii="Arial" w:hAnsi="Arial" w:cs="Arial"/>
                <w:sz w:val="22"/>
                <w:szCs w:val="22"/>
                <w:lang w:val="en-GB"/>
              </w:rPr>
            </w:pPr>
          </w:p>
        </w:tc>
        <w:tc>
          <w:tcPr>
            <w:tcW w:w="4536" w:type="dxa"/>
          </w:tcPr>
          <w:p w:rsidR="007E0832" w:rsidRDefault="0057112A">
            <w:pPr>
              <w:spacing w:after="120" w:line="276" w:lineRule="auto"/>
              <w:rPr>
                <w:rFonts w:ascii="Arial" w:hAnsi="Arial" w:cs="Arial"/>
                <w:sz w:val="22"/>
                <w:szCs w:val="22"/>
                <w:lang w:val="de-DE"/>
              </w:rPr>
            </w:pPr>
            <w:proofErr w:type="spellStart"/>
            <w:r>
              <w:rPr>
                <w:rFonts w:ascii="Arial" w:hAnsi="Arial" w:cs="Arial"/>
                <w:sz w:val="22"/>
                <w:szCs w:val="22"/>
                <w:lang w:val="de-DE"/>
              </w:rPr>
              <w:t>Internationalisation</w:t>
            </w:r>
            <w:proofErr w:type="spellEnd"/>
          </w:p>
        </w:tc>
        <w:bookmarkStart w:id="0" w:name="_GoBack"/>
        <w:bookmarkEnd w:id="0"/>
      </w:tr>
      <w:tr w:rsidR="007E0832">
        <w:tc>
          <w:tcPr>
            <w:tcW w:w="562" w:type="dxa"/>
          </w:tcPr>
          <w:p w:rsidR="007E0832" w:rsidRDefault="007E0832">
            <w:pPr>
              <w:spacing w:after="120" w:line="276" w:lineRule="auto"/>
              <w:rPr>
                <w:rFonts w:ascii="Arial" w:hAnsi="Arial" w:cs="Arial"/>
                <w:sz w:val="22"/>
                <w:szCs w:val="22"/>
                <w:lang w:val="de-DE"/>
              </w:rPr>
            </w:pPr>
          </w:p>
        </w:tc>
        <w:tc>
          <w:tcPr>
            <w:tcW w:w="4536" w:type="dxa"/>
          </w:tcPr>
          <w:p w:rsidR="007E0832" w:rsidRDefault="0057112A">
            <w:pPr>
              <w:spacing w:after="120" w:line="276" w:lineRule="auto"/>
              <w:rPr>
                <w:rFonts w:ascii="Arial" w:hAnsi="Arial" w:cs="Arial"/>
                <w:sz w:val="22"/>
                <w:szCs w:val="22"/>
                <w:lang w:val="de-DE"/>
              </w:rPr>
            </w:pPr>
            <w:proofErr w:type="spellStart"/>
            <w:r>
              <w:rPr>
                <w:rFonts w:ascii="Arial" w:hAnsi="Arial" w:cs="Arial"/>
                <w:sz w:val="22"/>
                <w:szCs w:val="22"/>
                <w:lang w:val="de-DE"/>
              </w:rPr>
              <w:t>Diversity</w:t>
            </w:r>
            <w:proofErr w:type="spellEnd"/>
          </w:p>
        </w:tc>
      </w:tr>
      <w:tr w:rsidR="007E0832">
        <w:tc>
          <w:tcPr>
            <w:tcW w:w="562" w:type="dxa"/>
          </w:tcPr>
          <w:p w:rsidR="007E0832" w:rsidRDefault="007E0832">
            <w:pPr>
              <w:spacing w:after="120" w:line="276" w:lineRule="auto"/>
              <w:rPr>
                <w:rFonts w:ascii="Arial" w:hAnsi="Arial" w:cs="Arial"/>
                <w:sz w:val="22"/>
                <w:szCs w:val="22"/>
                <w:lang w:val="de-DE"/>
              </w:rPr>
            </w:pPr>
          </w:p>
        </w:tc>
        <w:tc>
          <w:tcPr>
            <w:tcW w:w="4536" w:type="dxa"/>
          </w:tcPr>
          <w:p w:rsidR="007E0832" w:rsidRDefault="0057112A">
            <w:pPr>
              <w:spacing w:after="120" w:line="276" w:lineRule="auto"/>
              <w:rPr>
                <w:rFonts w:ascii="Arial" w:hAnsi="Arial" w:cs="Arial"/>
                <w:sz w:val="22"/>
                <w:szCs w:val="22"/>
                <w:lang w:val="de-DE"/>
              </w:rPr>
            </w:pPr>
            <w:proofErr w:type="spellStart"/>
            <w:r>
              <w:rPr>
                <w:rFonts w:ascii="Arial" w:hAnsi="Arial" w:cs="Arial"/>
                <w:sz w:val="22"/>
                <w:szCs w:val="22"/>
                <w:lang w:val="de-DE"/>
              </w:rPr>
              <w:t>Digitalisation</w:t>
            </w:r>
            <w:proofErr w:type="spellEnd"/>
          </w:p>
        </w:tc>
      </w:tr>
      <w:tr w:rsidR="007E0832">
        <w:trPr>
          <w:trHeight w:val="291"/>
        </w:trPr>
        <w:tc>
          <w:tcPr>
            <w:tcW w:w="562" w:type="dxa"/>
          </w:tcPr>
          <w:p w:rsidR="007E0832" w:rsidRDefault="007E0832">
            <w:pPr>
              <w:spacing w:after="120" w:line="276" w:lineRule="auto"/>
              <w:rPr>
                <w:rFonts w:ascii="Arial" w:hAnsi="Arial" w:cs="Arial"/>
                <w:sz w:val="22"/>
                <w:szCs w:val="22"/>
                <w:lang w:val="de-DE"/>
              </w:rPr>
            </w:pPr>
          </w:p>
        </w:tc>
        <w:tc>
          <w:tcPr>
            <w:tcW w:w="4536" w:type="dxa"/>
          </w:tcPr>
          <w:p w:rsidR="007E0832" w:rsidRDefault="0057112A">
            <w:pPr>
              <w:spacing w:after="120" w:line="276" w:lineRule="auto"/>
              <w:rPr>
                <w:rFonts w:ascii="Arial" w:hAnsi="Arial" w:cs="Arial"/>
                <w:sz w:val="22"/>
                <w:szCs w:val="22"/>
                <w:lang w:val="de-DE"/>
              </w:rPr>
            </w:pPr>
            <w:proofErr w:type="spellStart"/>
            <w:r>
              <w:rPr>
                <w:rFonts w:ascii="Arial" w:hAnsi="Arial" w:cs="Arial"/>
                <w:sz w:val="22"/>
                <w:szCs w:val="22"/>
                <w:lang w:val="de-DE"/>
              </w:rPr>
              <w:t>Sustainability</w:t>
            </w:r>
            <w:proofErr w:type="spellEnd"/>
          </w:p>
        </w:tc>
      </w:tr>
      <w:tr w:rsidR="007E0832">
        <w:trPr>
          <w:trHeight w:val="291"/>
        </w:trPr>
        <w:tc>
          <w:tcPr>
            <w:tcW w:w="562" w:type="dxa"/>
          </w:tcPr>
          <w:p w:rsidR="007E0832" w:rsidRDefault="007E0832">
            <w:pPr>
              <w:spacing w:after="120" w:line="276" w:lineRule="auto"/>
              <w:rPr>
                <w:rFonts w:ascii="Arial" w:hAnsi="Arial" w:cs="Arial"/>
                <w:sz w:val="22"/>
                <w:szCs w:val="22"/>
                <w:lang w:val="de-DE"/>
              </w:rPr>
            </w:pPr>
          </w:p>
        </w:tc>
        <w:tc>
          <w:tcPr>
            <w:tcW w:w="4536" w:type="dxa"/>
          </w:tcPr>
          <w:p w:rsidR="007E0832" w:rsidRDefault="0057112A">
            <w:pPr>
              <w:spacing w:after="120" w:line="276" w:lineRule="auto"/>
              <w:rPr>
                <w:rFonts w:ascii="Arial" w:hAnsi="Arial" w:cs="Arial"/>
                <w:sz w:val="22"/>
                <w:szCs w:val="22"/>
                <w:lang w:val="de-DE"/>
              </w:rPr>
            </w:pPr>
            <w:r>
              <w:rPr>
                <w:rFonts w:ascii="Arial" w:hAnsi="Arial" w:cs="Arial"/>
                <w:sz w:val="22"/>
                <w:szCs w:val="22"/>
                <w:lang w:val="de-DE"/>
              </w:rPr>
              <w:t xml:space="preserve">Transfer </w:t>
            </w:r>
            <w:proofErr w:type="spellStart"/>
            <w:r>
              <w:rPr>
                <w:rFonts w:ascii="Arial" w:hAnsi="Arial" w:cs="Arial"/>
                <w:sz w:val="22"/>
                <w:szCs w:val="22"/>
                <w:lang w:val="de-DE"/>
              </w:rPr>
              <w:t>and</w:t>
            </w:r>
            <w:proofErr w:type="spellEnd"/>
            <w:r>
              <w:rPr>
                <w:rFonts w:ascii="Arial" w:hAnsi="Arial" w:cs="Arial"/>
                <w:sz w:val="22"/>
                <w:szCs w:val="22"/>
                <w:lang w:val="de-DE"/>
              </w:rPr>
              <w:t xml:space="preserve"> </w:t>
            </w:r>
            <w:proofErr w:type="spellStart"/>
            <w:r>
              <w:rPr>
                <w:rFonts w:ascii="Arial" w:hAnsi="Arial" w:cs="Arial"/>
                <w:sz w:val="22"/>
                <w:szCs w:val="22"/>
                <w:lang w:val="de-DE"/>
              </w:rPr>
              <w:t>engagement</w:t>
            </w:r>
            <w:proofErr w:type="spellEnd"/>
          </w:p>
        </w:tc>
      </w:tr>
      <w:tr w:rsidR="007E0832" w:rsidRPr="00DA18A7">
        <w:trPr>
          <w:trHeight w:val="291"/>
        </w:trPr>
        <w:tc>
          <w:tcPr>
            <w:tcW w:w="562" w:type="dxa"/>
          </w:tcPr>
          <w:p w:rsidR="007E0832" w:rsidRDefault="007E0832">
            <w:pPr>
              <w:spacing w:after="120" w:line="276" w:lineRule="auto"/>
              <w:rPr>
                <w:rFonts w:ascii="Arial" w:hAnsi="Arial" w:cs="Arial"/>
                <w:sz w:val="22"/>
                <w:szCs w:val="22"/>
                <w:lang w:val="de-DE"/>
              </w:rPr>
            </w:pPr>
          </w:p>
        </w:tc>
        <w:tc>
          <w:tcPr>
            <w:tcW w:w="4536" w:type="dxa"/>
          </w:tcPr>
          <w:p w:rsidR="007E0832" w:rsidRDefault="0057112A">
            <w:pPr>
              <w:spacing w:after="120" w:line="276" w:lineRule="auto"/>
              <w:rPr>
                <w:rFonts w:ascii="Arial" w:hAnsi="Arial" w:cs="Arial"/>
                <w:sz w:val="22"/>
                <w:szCs w:val="22"/>
                <w:lang w:val="en-GB"/>
              </w:rPr>
            </w:pPr>
            <w:r>
              <w:rPr>
                <w:rFonts w:ascii="Arial" w:hAnsi="Arial" w:cs="Arial"/>
                <w:sz w:val="22"/>
                <w:szCs w:val="22"/>
                <w:lang w:val="en-GB"/>
              </w:rPr>
              <w:t>Research-oriented teaching and learning</w:t>
            </w:r>
          </w:p>
        </w:tc>
      </w:tr>
    </w:tbl>
    <w:p w:rsidR="007E0832" w:rsidRDefault="007E0832">
      <w:pPr>
        <w:spacing w:after="120" w:line="276" w:lineRule="auto"/>
        <w:rPr>
          <w:rFonts w:ascii="Arial" w:hAnsi="Arial" w:cs="Arial"/>
          <w:sz w:val="22"/>
          <w:szCs w:val="22"/>
          <w:lang w:val="en-GB"/>
        </w:rPr>
      </w:pPr>
    </w:p>
    <w:p w:rsidR="007E0832" w:rsidRDefault="0057112A">
      <w:pPr>
        <w:pStyle w:val="Listenabsatz"/>
        <w:numPr>
          <w:ilvl w:val="0"/>
          <w:numId w:val="11"/>
        </w:numPr>
        <w:spacing w:after="120"/>
        <w:ind w:left="0"/>
        <w:rPr>
          <w:rFonts w:ascii="Arial" w:hAnsi="Arial" w:cs="Arial"/>
          <w:lang w:val="de-DE"/>
        </w:rPr>
      </w:pPr>
      <w:r>
        <w:rPr>
          <w:rFonts w:ascii="Arial" w:hAnsi="Arial" w:cs="Arial"/>
          <w:lang w:val="de-DE"/>
        </w:rPr>
        <w:t xml:space="preserve">Target </w:t>
      </w:r>
      <w:proofErr w:type="spellStart"/>
      <w:r>
        <w:rPr>
          <w:rFonts w:ascii="Arial" w:hAnsi="Arial" w:cs="Arial"/>
          <w:lang w:val="de-DE"/>
        </w:rPr>
        <w:t>group</w:t>
      </w:r>
      <w:proofErr w:type="spellEnd"/>
      <w:r>
        <w:rPr>
          <w:rFonts w:ascii="Arial" w:hAnsi="Arial" w:cs="Arial"/>
          <w:lang w:val="de-DE"/>
        </w:rPr>
        <w:t xml:space="preserve">: </w:t>
      </w:r>
    </w:p>
    <w:p w:rsidR="007E0832" w:rsidRDefault="0057112A">
      <w:pPr>
        <w:spacing w:after="120" w:line="276" w:lineRule="auto"/>
        <w:jc w:val="both"/>
        <w:rPr>
          <w:rFonts w:ascii="Arial" w:eastAsia="Arial" w:hAnsi="Arial" w:cs="Arial"/>
          <w:color w:val="000000"/>
          <w:sz w:val="22"/>
          <w:szCs w:val="22"/>
          <w:lang w:val="en-GB"/>
        </w:rPr>
      </w:pPr>
      <w:r>
        <w:rPr>
          <w:rFonts w:ascii="Arial" w:eastAsia="Arial" w:hAnsi="Arial" w:cs="Arial"/>
          <w:color w:val="000000"/>
          <w:sz w:val="22"/>
          <w:szCs w:val="22"/>
          <w:lang w:val="en-GB"/>
        </w:rPr>
        <w:t xml:space="preserve">Digital badges target students and teachers at the University of </w:t>
      </w:r>
      <w:proofErr w:type="spellStart"/>
      <w:r>
        <w:rPr>
          <w:rFonts w:ascii="Arial" w:eastAsia="Arial" w:hAnsi="Arial" w:cs="Arial"/>
          <w:color w:val="000000"/>
          <w:sz w:val="22"/>
          <w:szCs w:val="22"/>
          <w:lang w:val="en-GB"/>
        </w:rPr>
        <w:t>Göttingen</w:t>
      </w:r>
      <w:proofErr w:type="spellEnd"/>
      <w:r>
        <w:rPr>
          <w:rFonts w:ascii="Arial" w:eastAsia="Arial" w:hAnsi="Arial" w:cs="Arial"/>
          <w:color w:val="000000"/>
          <w:sz w:val="22"/>
          <w:szCs w:val="22"/>
          <w:lang w:val="en-GB"/>
        </w:rPr>
        <w:t xml:space="preserve"> and its partner universities.</w:t>
      </w:r>
    </w:p>
    <w:p w:rsidR="007E0832" w:rsidRDefault="0057112A">
      <w:pPr>
        <w:spacing w:after="120" w:line="276" w:lineRule="auto"/>
        <w:jc w:val="both"/>
        <w:rPr>
          <w:rFonts w:ascii="Arial" w:hAnsi="Arial" w:cs="Arial"/>
          <w:i/>
          <w:sz w:val="22"/>
          <w:szCs w:val="22"/>
          <w:lang w:val="en-GB"/>
        </w:rPr>
      </w:pPr>
      <w:r>
        <w:rPr>
          <w:rFonts w:ascii="Arial" w:hAnsi="Arial" w:cs="Arial"/>
          <w:i/>
          <w:sz w:val="22"/>
          <w:szCs w:val="22"/>
          <w:lang w:val="en-GB"/>
        </w:rPr>
        <w:t>Please outline the target group for your badge. Who should be able to acquire it? Teachers and/or students? Parts of a faculty (students of a specific degree programme), an entire faculty (students of the degree programmes offered), several faculties (e.g. all students of physics, chemistry and biology) or students of all degree programmes (if needed also differentiated by Bachelor/Master).</w:t>
      </w:r>
    </w:p>
    <w:p w:rsidR="007E0832" w:rsidRPr="006A0CFA" w:rsidRDefault="0057112A">
      <w:pPr>
        <w:spacing w:after="120" w:line="360" w:lineRule="auto"/>
        <w:rPr>
          <w:rFonts w:ascii="Arial" w:hAnsi="Arial" w:cs="Arial"/>
          <w:sz w:val="22"/>
          <w:szCs w:val="22"/>
          <w:u w:val="single"/>
          <w:lang w:val="en-GB"/>
        </w:rPr>
      </w:pP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p>
    <w:p w:rsidR="007E0832" w:rsidRDefault="0057112A">
      <w:pPr>
        <w:pStyle w:val="Listenabsatz"/>
        <w:numPr>
          <w:ilvl w:val="0"/>
          <w:numId w:val="11"/>
        </w:numPr>
        <w:spacing w:after="120"/>
        <w:ind w:left="0"/>
        <w:rPr>
          <w:rFonts w:ascii="Arial" w:hAnsi="Arial" w:cs="Arial"/>
          <w:lang w:val="en-GB"/>
        </w:rPr>
      </w:pPr>
      <w:r>
        <w:rPr>
          <w:rFonts w:ascii="Arial" w:hAnsi="Arial" w:cs="Arial"/>
          <w:lang w:val="en-GB"/>
        </w:rPr>
        <w:t>Indication of the course(s) / event(s) and the form of assessment:</w:t>
      </w:r>
    </w:p>
    <w:p w:rsidR="007E0832" w:rsidRDefault="0057112A">
      <w:pPr>
        <w:spacing w:after="120" w:line="276" w:lineRule="auto"/>
        <w:jc w:val="both"/>
        <w:rPr>
          <w:rFonts w:ascii="Arial" w:eastAsia="Arial" w:hAnsi="Arial" w:cs="Arial"/>
          <w:color w:val="000000"/>
          <w:sz w:val="22"/>
          <w:szCs w:val="22"/>
          <w:lang w:val="en-GB"/>
        </w:rPr>
      </w:pPr>
      <w:r>
        <w:rPr>
          <w:rFonts w:ascii="Arial" w:eastAsia="Arial" w:hAnsi="Arial" w:cs="Arial"/>
          <w:color w:val="000000"/>
          <w:sz w:val="22"/>
          <w:szCs w:val="22"/>
          <w:lang w:val="en-GB"/>
        </w:rPr>
        <w:t>For the digital badge to be awarded, learners must attend at least one course or event. Possible course and event types include: Workshops, Conferences, Self-study courses. Provided specific conditions, a badge may also be issued for the participation in Summer Schools or Virtual Exchanges.</w:t>
      </w:r>
    </w:p>
    <w:p w:rsidR="007E0832" w:rsidRDefault="0057112A">
      <w:pPr>
        <w:spacing w:after="120" w:line="276" w:lineRule="auto"/>
        <w:jc w:val="both"/>
        <w:rPr>
          <w:rFonts w:ascii="Arial" w:eastAsia="Arial" w:hAnsi="Arial" w:cs="Arial"/>
          <w:color w:val="000000"/>
          <w:sz w:val="22"/>
          <w:szCs w:val="22"/>
          <w:lang w:val="en-GB"/>
        </w:rPr>
      </w:pPr>
      <w:r>
        <w:rPr>
          <w:rFonts w:ascii="Arial" w:eastAsia="Arial" w:hAnsi="Arial" w:cs="Arial"/>
          <w:color w:val="000000"/>
          <w:sz w:val="22"/>
          <w:szCs w:val="22"/>
          <w:lang w:val="en-GB"/>
        </w:rPr>
        <w:t>If several courses have to be taken, they must be connected in terms of content.</w:t>
      </w:r>
    </w:p>
    <w:p w:rsidR="007E0832" w:rsidRPr="006A0CFA" w:rsidRDefault="0057112A">
      <w:pPr>
        <w:spacing w:after="120" w:line="276" w:lineRule="auto"/>
        <w:jc w:val="both"/>
        <w:rPr>
          <w:rFonts w:ascii="Arial" w:hAnsi="Arial" w:cs="Arial"/>
          <w:sz w:val="22"/>
          <w:szCs w:val="22"/>
          <w:lang w:val="en-GB"/>
        </w:rPr>
      </w:pPr>
      <w:r>
        <w:rPr>
          <w:rFonts w:ascii="Arial" w:eastAsia="Arial" w:hAnsi="Arial" w:cs="Arial"/>
          <w:color w:val="000000"/>
          <w:sz w:val="22"/>
          <w:szCs w:val="22"/>
          <w:lang w:val="en-GB"/>
        </w:rPr>
        <w:lastRenderedPageBreak/>
        <w:t xml:space="preserve">Possible examinations are, for example, a reflection portfolio, an (online) written examination, etc. </w:t>
      </w:r>
    </w:p>
    <w:p w:rsidR="007E0832" w:rsidRDefault="0057112A">
      <w:pPr>
        <w:spacing w:after="120" w:line="276" w:lineRule="auto"/>
        <w:jc w:val="both"/>
        <w:rPr>
          <w:rFonts w:ascii="Arial" w:eastAsia="Arial" w:hAnsi="Arial" w:cs="Arial"/>
          <w:i/>
          <w:color w:val="000000"/>
          <w:sz w:val="22"/>
          <w:szCs w:val="22"/>
          <w:lang w:val="en-GB"/>
        </w:rPr>
      </w:pPr>
      <w:r>
        <w:rPr>
          <w:rFonts w:ascii="Arial" w:eastAsia="Arial" w:hAnsi="Arial" w:cs="Arial"/>
          <w:i/>
          <w:color w:val="000000"/>
          <w:sz w:val="22"/>
          <w:szCs w:val="22"/>
          <w:lang w:val="en-GB"/>
        </w:rPr>
        <w:t>Please name the course(s) that must be attended or other informal learning activities that contribute to the achievement of the learning objectives, as well as the coursework or examination to be completed.</w:t>
      </w:r>
    </w:p>
    <w:p w:rsidR="007E0832" w:rsidRPr="006A0CFA" w:rsidRDefault="0057112A">
      <w:pPr>
        <w:spacing w:after="120" w:line="360" w:lineRule="auto"/>
        <w:rPr>
          <w:rFonts w:ascii="Arial" w:hAnsi="Arial" w:cs="Arial"/>
          <w:sz w:val="22"/>
          <w:szCs w:val="22"/>
          <w:u w:val="single"/>
          <w:lang w:val="en-GB"/>
        </w:rPr>
      </w:pP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r w:rsidRPr="006A0CFA">
        <w:rPr>
          <w:rFonts w:ascii="Arial" w:hAnsi="Arial" w:cs="Arial"/>
          <w:sz w:val="22"/>
          <w:szCs w:val="22"/>
          <w:u w:val="single"/>
          <w:lang w:val="en-GB"/>
        </w:rPr>
        <w:tab/>
      </w:r>
    </w:p>
    <w:p w:rsidR="007E0832" w:rsidRDefault="0057112A">
      <w:pPr>
        <w:pStyle w:val="Listenabsatz"/>
        <w:numPr>
          <w:ilvl w:val="0"/>
          <w:numId w:val="11"/>
        </w:numPr>
        <w:spacing w:after="120"/>
        <w:ind w:left="0"/>
        <w:rPr>
          <w:rFonts w:ascii="Arial" w:hAnsi="Arial" w:cs="Arial"/>
          <w:i/>
          <w:lang w:val="en-GB"/>
        </w:rPr>
      </w:pPr>
      <w:r>
        <w:rPr>
          <w:rFonts w:ascii="Arial" w:hAnsi="Arial" w:cs="Arial"/>
          <w:lang w:val="en-GB"/>
        </w:rPr>
        <w:t xml:space="preserve">Frequency: </w:t>
      </w:r>
    </w:p>
    <w:p w:rsidR="007E0832" w:rsidRDefault="0057112A">
      <w:pPr>
        <w:spacing w:after="120" w:line="276" w:lineRule="auto"/>
        <w:rPr>
          <w:rFonts w:ascii="Arial" w:hAnsi="Arial" w:cs="Arial"/>
          <w:i/>
          <w:sz w:val="22"/>
          <w:szCs w:val="22"/>
          <w:lang w:val="en-GB"/>
        </w:rPr>
      </w:pPr>
      <w:r>
        <w:rPr>
          <w:rFonts w:ascii="Arial" w:hAnsi="Arial" w:cs="Arial"/>
          <w:i/>
          <w:sz w:val="22"/>
          <w:szCs w:val="22"/>
          <w:lang w:val="en-GB"/>
        </w:rPr>
        <w:t>How often does the offer take place: once a semester, once a year, etc.?</w:t>
      </w:r>
    </w:p>
    <w:p w:rsidR="007E0832" w:rsidRDefault="0057112A">
      <w:pPr>
        <w:spacing w:after="120" w:line="276" w:lineRule="auto"/>
        <w:rPr>
          <w:rFonts w:ascii="Arial" w:hAnsi="Arial" w:cs="Arial"/>
          <w:sz w:val="22"/>
          <w:szCs w:val="22"/>
          <w:u w:val="single"/>
          <w:lang w:val="en-GB"/>
        </w:rPr>
      </w:pP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p>
    <w:p w:rsidR="007E0832" w:rsidRPr="006A0CFA" w:rsidRDefault="0057112A">
      <w:pPr>
        <w:pStyle w:val="Listenabsatz"/>
        <w:numPr>
          <w:ilvl w:val="0"/>
          <w:numId w:val="11"/>
        </w:numPr>
        <w:spacing w:after="120"/>
        <w:ind w:left="0"/>
        <w:jc w:val="both"/>
        <w:rPr>
          <w:rFonts w:ascii="Arial" w:hAnsi="Arial" w:cs="Arial"/>
          <w:lang w:val="en-GB"/>
        </w:rPr>
      </w:pPr>
      <w:r w:rsidRPr="006A0CFA">
        <w:rPr>
          <w:rFonts w:ascii="Arial" w:hAnsi="Arial" w:cs="Arial"/>
          <w:lang w:val="en-GB"/>
        </w:rPr>
        <w:t>Responsible contact person and faculty or offering institution:</w:t>
      </w:r>
    </w:p>
    <w:p w:rsidR="007E0832" w:rsidRDefault="0057112A">
      <w:pPr>
        <w:spacing w:after="120" w:line="360" w:lineRule="auto"/>
        <w:rPr>
          <w:rFonts w:ascii="Arial" w:hAnsi="Arial" w:cs="Arial"/>
          <w:i/>
          <w:sz w:val="22"/>
          <w:szCs w:val="22"/>
          <w:lang w:val="en-GB"/>
        </w:rPr>
      </w:pPr>
      <w:r>
        <w:rPr>
          <w:rFonts w:ascii="Arial" w:hAnsi="Arial" w:cs="Arial"/>
          <w:i/>
          <w:sz w:val="22"/>
          <w:szCs w:val="22"/>
          <w:lang w:val="en-GB"/>
        </w:rPr>
        <w:t>Please enter the relevant contact details (e-mail address, telephone number).</w:t>
      </w:r>
    </w:p>
    <w:p w:rsidR="007E0832" w:rsidRDefault="0057112A">
      <w:pPr>
        <w:spacing w:after="120" w:line="360" w:lineRule="auto"/>
        <w:rPr>
          <w:rFonts w:ascii="Arial" w:hAnsi="Arial" w:cs="Arial"/>
          <w:sz w:val="22"/>
          <w:szCs w:val="22"/>
          <w:u w:val="single"/>
          <w:lang w:val="en-GB"/>
        </w:rPr>
      </w:pP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r>
        <w:rPr>
          <w:rFonts w:ascii="Arial" w:hAnsi="Arial" w:cs="Arial"/>
          <w:sz w:val="22"/>
          <w:szCs w:val="22"/>
          <w:u w:val="single"/>
          <w:lang w:val="en-GB"/>
        </w:rPr>
        <w:tab/>
      </w:r>
    </w:p>
    <w:p w:rsidR="007E0832" w:rsidRDefault="0057112A">
      <w:pPr>
        <w:spacing w:after="120" w:line="276" w:lineRule="auto"/>
        <w:rPr>
          <w:rFonts w:ascii="Arial" w:hAnsi="Arial" w:cs="Arial"/>
          <w:sz w:val="22"/>
          <w:szCs w:val="22"/>
          <w:lang w:val="en-GB"/>
        </w:rPr>
      </w:pPr>
      <w:r>
        <w:rPr>
          <w:rFonts w:ascii="Arial" w:eastAsia="Arial" w:hAnsi="Arial" w:cs="Arial"/>
          <w:color w:val="000000"/>
          <w:sz w:val="22"/>
          <w:szCs w:val="22"/>
          <w:lang w:val="en-GB"/>
        </w:rPr>
        <w:t>In case of a change in responsibility for an offer for which a digital badge is awarded, please inform the Student and Academic Services department (</w:t>
      </w:r>
      <w:hyperlink r:id="rId7" w:tooltip="mailto:badges@uni-goettingen.de" w:history="1">
        <w:r>
          <w:rPr>
            <w:rStyle w:val="Hyperlink"/>
            <w:rFonts w:ascii="Arial" w:eastAsia="Arial" w:hAnsi="Arial" w:cs="Arial"/>
            <w:sz w:val="22"/>
            <w:szCs w:val="22"/>
            <w:lang w:val="en-GB"/>
          </w:rPr>
          <w:t>badges@uni-goettingen.de</w:t>
        </w:r>
      </w:hyperlink>
      <w:r>
        <w:rPr>
          <w:rFonts w:ascii="Arial" w:eastAsia="Arial" w:hAnsi="Arial" w:cs="Arial"/>
          <w:color w:val="000000"/>
          <w:sz w:val="22"/>
          <w:szCs w:val="22"/>
          <w:lang w:val="en-GB"/>
        </w:rPr>
        <w:t xml:space="preserve">). </w:t>
      </w:r>
    </w:p>
    <w:sectPr w:rsidR="007E0832">
      <w:headerReference w:type="default" r:id="rId8"/>
      <w:footerReference w:type="default" r:id="rId9"/>
      <w:headerReference w:type="first" r:id="rId10"/>
      <w:footerReference w:type="first" r:id="rId11"/>
      <w:type w:val="continuous"/>
      <w:pgSz w:w="11906" w:h="16838"/>
      <w:pgMar w:top="1701" w:right="1134" w:bottom="1134" w:left="1134" w:header="1077" w:footer="340" w:gutter="0"/>
      <w:cols w:space="708"/>
      <w:titlePg/>
      <w:docGrid w:linePitch="360"/>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eiffenrath, Tanja" w:date="2022-12-14T11:50:00Z" w:initials="RT">
    <w:p w14:paraId="00000001" w14:textId="00000001">
      <w:pPr>
        <w:spacing w:line="240" w:after="0" w:lineRule="auto" w:before="0"/>
        <w:ind w:firstLine="0" w:left="0" w:right="0"/>
        <w:jc w:val="left"/>
      </w:pPr>
      <w:r>
        <w:rPr>
          <w:rFonts w:eastAsia="Arial" w:ascii="Arial" w:hAnsi="Arial" w:cs="Arial"/>
          <w:sz w:val="22"/>
        </w:rPr>
        <w:t xml:space="preserve">Hatten wir das auch etwas englischsprachiges?</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43F29" w16cex:dateUtc="2022-12-14T11:25:00Z"/>
  <w16cex:commentExtensible w16cex:durableId="27443642" w16cex:dateUtc="2022-12-14T10:47:00Z"/>
  <w16cex:commentExtensible w16cex:durableId="27443634" w16cex:dateUtc="2022-12-14T10:47:00Z"/>
</w16cex:commentsExtensible>
</file>

<file path=word/commentsExtensibleDocument.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744371A" w16cex:dateUtc="2022-12-14T10:5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27443F29"/>
  <w16cid:commentId w16cid:paraId="00000002" w16cid:durableId="27443642"/>
  <w16cid:commentId w16cid:paraId="00000003" w16cid:durableId="27443634"/>
</w16cid:commentsIds>
</file>

<file path=word/commentsIdsDocument.xml><?xml version="1.0" encoding="utf-8"?>
<w16cid:commentsIds xmlns:mc="http://schemas.openxmlformats.org/markup-compatibility/2006" xmlns:w16cid="http://schemas.microsoft.com/office/word/2016/wordml/cid" mc:Ignorable="w16cid">
  <w16cid:commentId w16cid:paraId="00000001" w16cid:durableId="2744371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0832" w:rsidRDefault="0057112A">
      <w:r>
        <w:separator/>
      </w:r>
    </w:p>
  </w:endnote>
  <w:endnote w:type="continuationSeparator" w:id="0">
    <w:p w:rsidR="007E0832" w:rsidRDefault="0057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tima">
    <w:altName w:val="Times New Roman"/>
    <w:charset w:val="00"/>
    <w:family w:val="auto"/>
    <w:pitch w:val="default"/>
  </w:font>
  <w:font w:name="Times">
    <w:panose1 w:val="02020603050405020304"/>
    <w:charset w:val="00"/>
    <w:family w:val="auto"/>
    <w:pitch w:val="default"/>
  </w:font>
  <w:font w:name="OfficinaSans">
    <w:altName w:val="Times New Roman"/>
    <w:charset w:val="00"/>
    <w:family w:val="auto"/>
    <w:pitch w:val="default"/>
  </w:font>
  <w:font w:name="Helvetica">
    <w:panose1 w:val="020B0604020202020204"/>
    <w:charset w:val="00"/>
    <w:family w:val="auto"/>
    <w:pitch w:val="default"/>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Zapf Humanist 601 BT">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32" w:rsidRDefault="0057112A">
    <w:pPr>
      <w:pStyle w:val="Fuzeile"/>
      <w:tabs>
        <w:tab w:val="clear" w:pos="4536"/>
        <w:tab w:val="clear" w:pos="9072"/>
        <w:tab w:val="left" w:pos="2835"/>
        <w:tab w:val="right" w:pos="9356"/>
      </w:tabs>
      <w:spacing w:line="200" w:lineRule="exact"/>
      <w:rPr>
        <w:rFonts w:ascii="Zapf Humanist 601 BT" w:hAnsi="Zapf Humanist 601 BT"/>
        <w:sz w:val="16"/>
      </w:rPr>
    </w:pPr>
    <w:r>
      <w:rPr>
        <w:rFonts w:ascii="Zapf Humanist 601 BT" w:hAnsi="Zapf Humanist 601 BT"/>
        <w:sz w:val="16"/>
      </w:rPr>
      <w:t>Abteilung Studium und Lehre</w:t>
    </w:r>
    <w:r>
      <w:rPr>
        <w:rFonts w:ascii="Zapf Humanist 601 BT" w:hAnsi="Zapf Humanist 601 BT"/>
        <w:sz w:val="16"/>
      </w:rPr>
      <w:tab/>
      <w:t>Wilhelmsplatz 2, 37073 Göttingen</w:t>
    </w:r>
    <w:r>
      <w:rPr>
        <w:rFonts w:ascii="Zapf Humanist 601 BT" w:hAnsi="Zapf Humanist 601 BT"/>
        <w:sz w:val="16"/>
      </w:rPr>
      <w:tab/>
      <w:t>badges@uni-goettingen.de</w:t>
    </w:r>
    <w:r>
      <w:rPr>
        <w:rFonts w:ascii="Zapf Humanist 601 BT" w:hAnsi="Zapf Humanist 601 BT"/>
        <w:sz w:val="16"/>
      </w:rPr>
      <w:tab/>
      <w:t>Tel. +49 551/39-24335</w:t>
    </w:r>
    <w:r>
      <w:rPr>
        <w:rFonts w:ascii="Zapf Humanist 601 BT" w:hAnsi="Zapf Humanist 601 BT"/>
        <w:sz w:val="16"/>
      </w:rPr>
      <w:tab/>
      <w:t>www.uni-goettingen.de/de/604560</w:t>
    </w:r>
  </w:p>
  <w:p w:rsidR="007E0832" w:rsidRDefault="007E08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32" w:rsidRDefault="0057112A">
    <w:pPr>
      <w:pStyle w:val="Fuzeile"/>
      <w:tabs>
        <w:tab w:val="clear" w:pos="4536"/>
        <w:tab w:val="clear" w:pos="9072"/>
        <w:tab w:val="left" w:pos="2835"/>
        <w:tab w:val="right" w:pos="9356"/>
      </w:tabs>
      <w:spacing w:line="200" w:lineRule="exact"/>
      <w:rPr>
        <w:rFonts w:ascii="Zapf Humanist 601 BT" w:hAnsi="Zapf Humanist 601 BT"/>
        <w:sz w:val="16"/>
      </w:rPr>
    </w:pPr>
    <w:r>
      <w:rPr>
        <w:rFonts w:ascii="Zapf Humanist 601 BT" w:hAnsi="Zapf Humanist 601 BT"/>
        <w:sz w:val="16"/>
      </w:rPr>
      <w:t>Abteilung Studium und Lehre</w:t>
    </w:r>
    <w:r>
      <w:rPr>
        <w:rFonts w:ascii="Zapf Humanist 601 BT" w:hAnsi="Zapf Humanist 601 BT"/>
        <w:sz w:val="16"/>
      </w:rPr>
      <w:tab/>
      <w:t>Wilhelmsplatz 2, 37073 Göttingen</w:t>
    </w:r>
    <w:r>
      <w:rPr>
        <w:rFonts w:ascii="Zapf Humanist 601 BT" w:hAnsi="Zapf Humanist 601 BT"/>
        <w:sz w:val="16"/>
      </w:rPr>
      <w:tab/>
      <w:t>badges@uni-goettingen.de</w:t>
    </w:r>
    <w:r>
      <w:rPr>
        <w:rFonts w:ascii="Zapf Humanist 601 BT" w:hAnsi="Zapf Humanist 601 BT"/>
        <w:sz w:val="16"/>
      </w:rPr>
      <w:tab/>
      <w:t>Tel. +49 551/39-24335</w:t>
    </w:r>
    <w:r>
      <w:rPr>
        <w:rFonts w:ascii="Zapf Humanist 601 BT" w:hAnsi="Zapf Humanist 601 BT"/>
        <w:sz w:val="16"/>
      </w:rPr>
      <w:tab/>
      <w:t>www.uni-goettingen.de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0832" w:rsidRDefault="0057112A">
      <w:r>
        <w:separator/>
      </w:r>
    </w:p>
  </w:footnote>
  <w:footnote w:type="continuationSeparator" w:id="0">
    <w:p w:rsidR="007E0832" w:rsidRDefault="0057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32" w:rsidRDefault="0057112A">
    <w:pPr>
      <w:pStyle w:val="Kopfzeile"/>
      <w:framePr w:wrap="around" w:vAnchor="text" w:hAnchor="margin" w:xAlign="center" w:y="1"/>
      <w:rPr>
        <w:rStyle w:val="Seitenzahl"/>
        <w:rFonts w:ascii="Arial" w:hAnsi="Arial"/>
        <w:sz w:val="20"/>
      </w:rPr>
    </w:pPr>
    <w:r>
      <w:rPr>
        <w:rStyle w:val="Seitenzahl"/>
        <w:rFonts w:ascii="Arial" w:hAnsi="Arial"/>
        <w:sz w:val="20"/>
      </w:rPr>
      <w:fldChar w:fldCharType="begin"/>
    </w:r>
    <w:r>
      <w:rPr>
        <w:rStyle w:val="Seitenzahl"/>
        <w:rFonts w:ascii="Arial" w:hAnsi="Arial"/>
        <w:sz w:val="20"/>
      </w:rPr>
      <w:instrText xml:space="preserve">PAGE  </w:instrText>
    </w:r>
    <w:r>
      <w:rPr>
        <w:rStyle w:val="Seitenzahl"/>
        <w:rFonts w:ascii="Arial" w:hAnsi="Arial"/>
        <w:sz w:val="20"/>
      </w:rPr>
      <w:fldChar w:fldCharType="separate"/>
    </w:r>
    <w:r w:rsidR="00DA18A7">
      <w:rPr>
        <w:rStyle w:val="Seitenzahl"/>
        <w:rFonts w:ascii="Arial" w:hAnsi="Arial"/>
        <w:noProof/>
        <w:sz w:val="20"/>
      </w:rPr>
      <w:t>2</w:t>
    </w:r>
    <w:r>
      <w:rPr>
        <w:rStyle w:val="Seitenzahl"/>
        <w:rFonts w:ascii="Arial" w:hAnsi="Arial"/>
        <w:sz w:val="20"/>
      </w:rPr>
      <w:fldChar w:fldCharType="end"/>
    </w:r>
  </w:p>
  <w:p w:rsidR="007E0832" w:rsidRDefault="0057112A">
    <w:pPr>
      <w:pStyle w:val="Kopfzeile"/>
    </w:pPr>
    <w:r>
      <w:rPr>
        <w:noProof/>
      </w:rPr>
      <mc:AlternateContent>
        <mc:Choice Requires="wpg">
          <w:drawing>
            <wp:inline distT="0" distB="0" distL="0" distR="0">
              <wp:extent cx="6119992" cy="715008"/>
              <wp:effectExtent l="0" t="0" r="0" b="9525"/>
              <wp:docPr id="1"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grafik-UniLogo.jpg"/>
                      <pic:cNvPicPr>
                        <a:picLocks noChangeAspect="1"/>
                      </pic:cNvPicPr>
                    </pic:nvPicPr>
                    <pic:blipFill>
                      <a:blip r:embed="rId1"/>
                      <a:stretch/>
                    </pic:blipFill>
                    <pic:spPr bwMode="auto">
                      <a:xfrm>
                        <a:off x="0" y="0"/>
                        <a:ext cx="6119992" cy="71500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481.9pt;height:56.3pt;mso-wrap-distance-left:0.0pt;mso-wrap-distance-top:0.0pt;mso-wrap-distance-right:0.0pt;mso-wrap-distance-bottom:0.0pt;" stroked="false">
              <v:path textboxrect="0,0,0,0"/>
              <v:imagedata r:id="rId2" o:title=""/>
            </v:shape>
          </w:pict>
        </mc:Fallback>
      </mc:AlternateContent>
    </w:r>
  </w:p>
  <w:p w:rsidR="007E0832" w:rsidRDefault="007E0832">
    <w:pPr>
      <w:pStyle w:val="Kopfzeile"/>
      <w:tabs>
        <w:tab w:val="clear" w:pos="4536"/>
        <w:tab w:val="clear" w:pos="9072"/>
        <w:tab w:val="right" w:pos="9540"/>
      </w:tabs>
      <w:ind w:right="-82"/>
      <w:jc w:val="both"/>
      <w:rPr>
        <w:rFonts w:ascii="Arial" w:hAnsi="Arial"/>
        <w:color w:val="C0C0C0"/>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32" w:rsidRDefault="0057112A">
    <w:pPr>
      <w:pStyle w:val="Kopfzeile"/>
    </w:pPr>
    <w:r>
      <w:rPr>
        <w:noProof/>
      </w:rPr>
      <mc:AlternateContent>
        <mc:Choice Requires="wpg">
          <w:drawing>
            <wp:inline distT="0" distB="0" distL="0" distR="0">
              <wp:extent cx="6119992" cy="715008"/>
              <wp:effectExtent l="0" t="0" r="0" b="9525"/>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riefkopfgrafik-UniLogo.jpg"/>
                      <pic:cNvPicPr>
                        <a:picLocks noChangeAspect="1"/>
                      </pic:cNvPicPr>
                    </pic:nvPicPr>
                    <pic:blipFill>
                      <a:blip r:embed="rId1"/>
                      <a:stretch/>
                    </pic:blipFill>
                    <pic:spPr bwMode="auto">
                      <a:xfrm>
                        <a:off x="0" y="0"/>
                        <a:ext cx="6119992" cy="715008"/>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481.9pt;height:56.3pt;mso-wrap-distance-left:0.0pt;mso-wrap-distance-top:0.0pt;mso-wrap-distance-right:0.0pt;mso-wrap-distance-bottom:0.0pt;" stroked="false">
              <v:path textboxrect="0,0,0,0"/>
              <v:imagedata r:id="rId2"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87CBB"/>
    <w:multiLevelType w:val="hybridMultilevel"/>
    <w:tmpl w:val="B9A69B88"/>
    <w:lvl w:ilvl="0" w:tplc="239428C2">
      <w:start w:val="1"/>
      <w:numFmt w:val="decimal"/>
      <w:lvlText w:val="%1."/>
      <w:lvlJc w:val="left"/>
      <w:pPr>
        <w:tabs>
          <w:tab w:val="num" w:pos="720"/>
        </w:tabs>
        <w:ind w:left="720" w:hanging="360"/>
      </w:pPr>
      <w:rPr>
        <w:rFonts w:hint="default"/>
      </w:rPr>
    </w:lvl>
    <w:lvl w:ilvl="1" w:tplc="FC4C8A2E">
      <w:start w:val="1"/>
      <w:numFmt w:val="lowerLetter"/>
      <w:lvlText w:val="%2."/>
      <w:lvlJc w:val="left"/>
      <w:pPr>
        <w:tabs>
          <w:tab w:val="num" w:pos="1440"/>
        </w:tabs>
        <w:ind w:left="1440" w:hanging="360"/>
      </w:pPr>
    </w:lvl>
    <w:lvl w:ilvl="2" w:tplc="7ACA272C">
      <w:start w:val="1"/>
      <w:numFmt w:val="lowerRoman"/>
      <w:lvlText w:val="%3."/>
      <w:lvlJc w:val="right"/>
      <w:pPr>
        <w:tabs>
          <w:tab w:val="num" w:pos="2160"/>
        </w:tabs>
        <w:ind w:left="2160" w:hanging="180"/>
      </w:pPr>
    </w:lvl>
    <w:lvl w:ilvl="3" w:tplc="47AC047A">
      <w:start w:val="1"/>
      <w:numFmt w:val="decimal"/>
      <w:lvlText w:val="%4."/>
      <w:lvlJc w:val="left"/>
      <w:pPr>
        <w:tabs>
          <w:tab w:val="num" w:pos="2880"/>
        </w:tabs>
        <w:ind w:left="2880" w:hanging="360"/>
      </w:pPr>
    </w:lvl>
    <w:lvl w:ilvl="4" w:tplc="3BC68536">
      <w:start w:val="1"/>
      <w:numFmt w:val="lowerLetter"/>
      <w:lvlText w:val="%5."/>
      <w:lvlJc w:val="left"/>
      <w:pPr>
        <w:tabs>
          <w:tab w:val="num" w:pos="3600"/>
        </w:tabs>
        <w:ind w:left="3600" w:hanging="360"/>
      </w:pPr>
    </w:lvl>
    <w:lvl w:ilvl="5" w:tplc="03E82E70">
      <w:start w:val="1"/>
      <w:numFmt w:val="lowerRoman"/>
      <w:lvlText w:val="%6."/>
      <w:lvlJc w:val="right"/>
      <w:pPr>
        <w:tabs>
          <w:tab w:val="num" w:pos="4320"/>
        </w:tabs>
        <w:ind w:left="4320" w:hanging="180"/>
      </w:pPr>
    </w:lvl>
    <w:lvl w:ilvl="6" w:tplc="DA98A522">
      <w:start w:val="1"/>
      <w:numFmt w:val="decimal"/>
      <w:lvlText w:val="%7."/>
      <w:lvlJc w:val="left"/>
      <w:pPr>
        <w:tabs>
          <w:tab w:val="num" w:pos="5040"/>
        </w:tabs>
        <w:ind w:left="5040" w:hanging="360"/>
      </w:pPr>
    </w:lvl>
    <w:lvl w:ilvl="7" w:tplc="A5F2D834">
      <w:start w:val="1"/>
      <w:numFmt w:val="lowerLetter"/>
      <w:lvlText w:val="%8."/>
      <w:lvlJc w:val="left"/>
      <w:pPr>
        <w:tabs>
          <w:tab w:val="num" w:pos="5760"/>
        </w:tabs>
        <w:ind w:left="5760" w:hanging="360"/>
      </w:pPr>
    </w:lvl>
    <w:lvl w:ilvl="8" w:tplc="04EC344A">
      <w:start w:val="1"/>
      <w:numFmt w:val="lowerRoman"/>
      <w:lvlText w:val="%9."/>
      <w:lvlJc w:val="right"/>
      <w:pPr>
        <w:tabs>
          <w:tab w:val="num" w:pos="6480"/>
        </w:tabs>
        <w:ind w:left="6480" w:hanging="180"/>
      </w:pPr>
    </w:lvl>
  </w:abstractNum>
  <w:abstractNum w:abstractNumId="1" w15:restartNumberingAfterBreak="0">
    <w:nsid w:val="0C926551"/>
    <w:multiLevelType w:val="hybridMultilevel"/>
    <w:tmpl w:val="43B01D1C"/>
    <w:lvl w:ilvl="0" w:tplc="24E4A6FC">
      <w:start w:val="5"/>
      <w:numFmt w:val="decimal"/>
      <w:lvlText w:val="%1."/>
      <w:lvlJc w:val="left"/>
      <w:pPr>
        <w:tabs>
          <w:tab w:val="num" w:pos="720"/>
        </w:tabs>
        <w:ind w:left="720" w:hanging="360"/>
      </w:pPr>
      <w:rPr>
        <w:rFonts w:hint="default"/>
      </w:rPr>
    </w:lvl>
    <w:lvl w:ilvl="1" w:tplc="7E2CDBC2">
      <w:start w:val="1"/>
      <w:numFmt w:val="lowerLetter"/>
      <w:lvlText w:val="%2."/>
      <w:lvlJc w:val="left"/>
      <w:pPr>
        <w:tabs>
          <w:tab w:val="num" w:pos="1440"/>
        </w:tabs>
        <w:ind w:left="1440" w:hanging="360"/>
      </w:pPr>
    </w:lvl>
    <w:lvl w:ilvl="2" w:tplc="1CF2CE02">
      <w:start w:val="1"/>
      <w:numFmt w:val="lowerRoman"/>
      <w:lvlText w:val="%3."/>
      <w:lvlJc w:val="right"/>
      <w:pPr>
        <w:tabs>
          <w:tab w:val="num" w:pos="2160"/>
        </w:tabs>
        <w:ind w:left="2160" w:hanging="180"/>
      </w:pPr>
    </w:lvl>
    <w:lvl w:ilvl="3" w:tplc="A3AED18C">
      <w:start w:val="1"/>
      <w:numFmt w:val="decimal"/>
      <w:lvlText w:val="%4."/>
      <w:lvlJc w:val="left"/>
      <w:pPr>
        <w:tabs>
          <w:tab w:val="num" w:pos="2880"/>
        </w:tabs>
        <w:ind w:left="2880" w:hanging="360"/>
      </w:pPr>
    </w:lvl>
    <w:lvl w:ilvl="4" w:tplc="76202AEC">
      <w:start w:val="1"/>
      <w:numFmt w:val="lowerLetter"/>
      <w:lvlText w:val="%5."/>
      <w:lvlJc w:val="left"/>
      <w:pPr>
        <w:tabs>
          <w:tab w:val="num" w:pos="3600"/>
        </w:tabs>
        <w:ind w:left="3600" w:hanging="360"/>
      </w:pPr>
    </w:lvl>
    <w:lvl w:ilvl="5" w:tplc="1DE2B33A">
      <w:start w:val="1"/>
      <w:numFmt w:val="lowerRoman"/>
      <w:lvlText w:val="%6."/>
      <w:lvlJc w:val="right"/>
      <w:pPr>
        <w:tabs>
          <w:tab w:val="num" w:pos="4320"/>
        </w:tabs>
        <w:ind w:left="4320" w:hanging="180"/>
      </w:pPr>
    </w:lvl>
    <w:lvl w:ilvl="6" w:tplc="69F43844">
      <w:start w:val="1"/>
      <w:numFmt w:val="decimal"/>
      <w:lvlText w:val="%7."/>
      <w:lvlJc w:val="left"/>
      <w:pPr>
        <w:tabs>
          <w:tab w:val="num" w:pos="5040"/>
        </w:tabs>
        <w:ind w:left="5040" w:hanging="360"/>
      </w:pPr>
    </w:lvl>
    <w:lvl w:ilvl="7" w:tplc="EC921CBA">
      <w:start w:val="1"/>
      <w:numFmt w:val="lowerLetter"/>
      <w:lvlText w:val="%8."/>
      <w:lvlJc w:val="left"/>
      <w:pPr>
        <w:tabs>
          <w:tab w:val="num" w:pos="5760"/>
        </w:tabs>
        <w:ind w:left="5760" w:hanging="360"/>
      </w:pPr>
    </w:lvl>
    <w:lvl w:ilvl="8" w:tplc="512A0A58">
      <w:start w:val="1"/>
      <w:numFmt w:val="lowerRoman"/>
      <w:lvlText w:val="%9."/>
      <w:lvlJc w:val="right"/>
      <w:pPr>
        <w:tabs>
          <w:tab w:val="num" w:pos="6480"/>
        </w:tabs>
        <w:ind w:left="6480" w:hanging="180"/>
      </w:pPr>
    </w:lvl>
  </w:abstractNum>
  <w:abstractNum w:abstractNumId="2" w15:restartNumberingAfterBreak="0">
    <w:nsid w:val="0D593744"/>
    <w:multiLevelType w:val="hybridMultilevel"/>
    <w:tmpl w:val="B35A3102"/>
    <w:lvl w:ilvl="0" w:tplc="731A1AB0">
      <w:start w:val="1"/>
      <w:numFmt w:val="decimal"/>
      <w:lvlText w:val="%1."/>
      <w:lvlJc w:val="left"/>
      <w:pPr>
        <w:tabs>
          <w:tab w:val="num" w:pos="720"/>
        </w:tabs>
        <w:ind w:left="720" w:hanging="360"/>
      </w:pPr>
      <w:rPr>
        <w:rFonts w:hint="default"/>
      </w:rPr>
    </w:lvl>
    <w:lvl w:ilvl="1" w:tplc="2CF2951A">
      <w:start w:val="1"/>
      <w:numFmt w:val="lowerLetter"/>
      <w:lvlText w:val="%2."/>
      <w:lvlJc w:val="left"/>
      <w:pPr>
        <w:tabs>
          <w:tab w:val="num" w:pos="1440"/>
        </w:tabs>
        <w:ind w:left="1440" w:hanging="360"/>
      </w:pPr>
    </w:lvl>
    <w:lvl w:ilvl="2" w:tplc="8DFC9F9E">
      <w:start w:val="1"/>
      <w:numFmt w:val="lowerRoman"/>
      <w:lvlText w:val="%3."/>
      <w:lvlJc w:val="right"/>
      <w:pPr>
        <w:tabs>
          <w:tab w:val="num" w:pos="2160"/>
        </w:tabs>
        <w:ind w:left="2160" w:hanging="180"/>
      </w:pPr>
    </w:lvl>
    <w:lvl w:ilvl="3" w:tplc="EA7E688E">
      <w:start w:val="1"/>
      <w:numFmt w:val="decimal"/>
      <w:lvlText w:val="%4."/>
      <w:lvlJc w:val="left"/>
      <w:pPr>
        <w:tabs>
          <w:tab w:val="num" w:pos="2880"/>
        </w:tabs>
        <w:ind w:left="2880" w:hanging="360"/>
      </w:pPr>
    </w:lvl>
    <w:lvl w:ilvl="4" w:tplc="7FA8BAAC">
      <w:start w:val="1"/>
      <w:numFmt w:val="lowerLetter"/>
      <w:lvlText w:val="%5."/>
      <w:lvlJc w:val="left"/>
      <w:pPr>
        <w:tabs>
          <w:tab w:val="num" w:pos="3600"/>
        </w:tabs>
        <w:ind w:left="3600" w:hanging="360"/>
      </w:pPr>
    </w:lvl>
    <w:lvl w:ilvl="5" w:tplc="052A65AE">
      <w:start w:val="1"/>
      <w:numFmt w:val="lowerRoman"/>
      <w:lvlText w:val="%6."/>
      <w:lvlJc w:val="right"/>
      <w:pPr>
        <w:tabs>
          <w:tab w:val="num" w:pos="4320"/>
        </w:tabs>
        <w:ind w:left="4320" w:hanging="180"/>
      </w:pPr>
    </w:lvl>
    <w:lvl w:ilvl="6" w:tplc="357C20E2">
      <w:start w:val="1"/>
      <w:numFmt w:val="decimal"/>
      <w:lvlText w:val="%7."/>
      <w:lvlJc w:val="left"/>
      <w:pPr>
        <w:tabs>
          <w:tab w:val="num" w:pos="5040"/>
        </w:tabs>
        <w:ind w:left="5040" w:hanging="360"/>
      </w:pPr>
    </w:lvl>
    <w:lvl w:ilvl="7" w:tplc="0494126A">
      <w:start w:val="1"/>
      <w:numFmt w:val="lowerLetter"/>
      <w:lvlText w:val="%8."/>
      <w:lvlJc w:val="left"/>
      <w:pPr>
        <w:tabs>
          <w:tab w:val="num" w:pos="5760"/>
        </w:tabs>
        <w:ind w:left="5760" w:hanging="360"/>
      </w:pPr>
    </w:lvl>
    <w:lvl w:ilvl="8" w:tplc="D3029664">
      <w:start w:val="1"/>
      <w:numFmt w:val="lowerRoman"/>
      <w:lvlText w:val="%9."/>
      <w:lvlJc w:val="right"/>
      <w:pPr>
        <w:tabs>
          <w:tab w:val="num" w:pos="6480"/>
        </w:tabs>
        <w:ind w:left="6480" w:hanging="180"/>
      </w:pPr>
    </w:lvl>
  </w:abstractNum>
  <w:abstractNum w:abstractNumId="3" w15:restartNumberingAfterBreak="0">
    <w:nsid w:val="374F0D9C"/>
    <w:multiLevelType w:val="hybridMultilevel"/>
    <w:tmpl w:val="9C40AB02"/>
    <w:lvl w:ilvl="0" w:tplc="FFAAA560">
      <w:start w:val="1"/>
      <w:numFmt w:val="decimal"/>
      <w:lvlText w:val="%1."/>
      <w:lvlJc w:val="left"/>
      <w:pPr>
        <w:tabs>
          <w:tab w:val="num" w:pos="720"/>
        </w:tabs>
        <w:ind w:left="720" w:hanging="360"/>
      </w:pPr>
      <w:rPr>
        <w:rFonts w:hint="default"/>
        <w:sz w:val="24"/>
      </w:rPr>
    </w:lvl>
    <w:lvl w:ilvl="1" w:tplc="F9586C78">
      <w:start w:val="1"/>
      <w:numFmt w:val="lowerLetter"/>
      <w:lvlText w:val="%2."/>
      <w:lvlJc w:val="left"/>
      <w:pPr>
        <w:tabs>
          <w:tab w:val="num" w:pos="1440"/>
        </w:tabs>
        <w:ind w:left="1440" w:hanging="360"/>
      </w:pPr>
    </w:lvl>
    <w:lvl w:ilvl="2" w:tplc="9642EAA8">
      <w:start w:val="1"/>
      <w:numFmt w:val="lowerRoman"/>
      <w:lvlText w:val="%3."/>
      <w:lvlJc w:val="right"/>
      <w:pPr>
        <w:tabs>
          <w:tab w:val="num" w:pos="2160"/>
        </w:tabs>
        <w:ind w:left="2160" w:hanging="180"/>
      </w:pPr>
    </w:lvl>
    <w:lvl w:ilvl="3" w:tplc="CF929C72">
      <w:start w:val="1"/>
      <w:numFmt w:val="decimal"/>
      <w:lvlText w:val="%4."/>
      <w:lvlJc w:val="left"/>
      <w:pPr>
        <w:tabs>
          <w:tab w:val="num" w:pos="2880"/>
        </w:tabs>
        <w:ind w:left="2880" w:hanging="360"/>
      </w:pPr>
    </w:lvl>
    <w:lvl w:ilvl="4" w:tplc="6E88CCC8">
      <w:start w:val="1"/>
      <w:numFmt w:val="lowerLetter"/>
      <w:lvlText w:val="%5."/>
      <w:lvlJc w:val="left"/>
      <w:pPr>
        <w:tabs>
          <w:tab w:val="num" w:pos="3600"/>
        </w:tabs>
        <w:ind w:left="3600" w:hanging="360"/>
      </w:pPr>
    </w:lvl>
    <w:lvl w:ilvl="5" w:tplc="AAC86CC6">
      <w:start w:val="1"/>
      <w:numFmt w:val="lowerRoman"/>
      <w:lvlText w:val="%6."/>
      <w:lvlJc w:val="right"/>
      <w:pPr>
        <w:tabs>
          <w:tab w:val="num" w:pos="4320"/>
        </w:tabs>
        <w:ind w:left="4320" w:hanging="180"/>
      </w:pPr>
    </w:lvl>
    <w:lvl w:ilvl="6" w:tplc="7D20A61A">
      <w:start w:val="1"/>
      <w:numFmt w:val="decimal"/>
      <w:lvlText w:val="%7."/>
      <w:lvlJc w:val="left"/>
      <w:pPr>
        <w:tabs>
          <w:tab w:val="num" w:pos="5040"/>
        </w:tabs>
        <w:ind w:left="5040" w:hanging="360"/>
      </w:pPr>
    </w:lvl>
    <w:lvl w:ilvl="7" w:tplc="A9C44EFA">
      <w:start w:val="1"/>
      <w:numFmt w:val="lowerLetter"/>
      <w:lvlText w:val="%8."/>
      <w:lvlJc w:val="left"/>
      <w:pPr>
        <w:tabs>
          <w:tab w:val="num" w:pos="5760"/>
        </w:tabs>
        <w:ind w:left="5760" w:hanging="360"/>
      </w:pPr>
    </w:lvl>
    <w:lvl w:ilvl="8" w:tplc="5B449F18">
      <w:start w:val="1"/>
      <w:numFmt w:val="lowerRoman"/>
      <w:lvlText w:val="%9."/>
      <w:lvlJc w:val="right"/>
      <w:pPr>
        <w:tabs>
          <w:tab w:val="num" w:pos="6480"/>
        </w:tabs>
        <w:ind w:left="6480" w:hanging="180"/>
      </w:pPr>
    </w:lvl>
  </w:abstractNum>
  <w:abstractNum w:abstractNumId="4" w15:restartNumberingAfterBreak="0">
    <w:nsid w:val="41301465"/>
    <w:multiLevelType w:val="hybridMultilevel"/>
    <w:tmpl w:val="14FC64E4"/>
    <w:lvl w:ilvl="0" w:tplc="14DECAA6">
      <w:start w:val="1"/>
      <w:numFmt w:val="decimal"/>
      <w:lvlText w:val="%1."/>
      <w:lvlJc w:val="left"/>
      <w:pPr>
        <w:tabs>
          <w:tab w:val="num" w:pos="1117"/>
        </w:tabs>
        <w:ind w:left="1117" w:hanging="360"/>
      </w:pPr>
      <w:rPr>
        <w:rFonts w:hint="default"/>
      </w:rPr>
    </w:lvl>
    <w:lvl w:ilvl="1" w:tplc="F4E217DA">
      <w:start w:val="1"/>
      <w:numFmt w:val="lowerLetter"/>
      <w:lvlText w:val="%2."/>
      <w:lvlJc w:val="left"/>
      <w:pPr>
        <w:tabs>
          <w:tab w:val="num" w:pos="1837"/>
        </w:tabs>
        <w:ind w:left="1837" w:hanging="360"/>
      </w:pPr>
      <w:rPr>
        <w:rFonts w:hint="default"/>
      </w:rPr>
    </w:lvl>
    <w:lvl w:ilvl="2" w:tplc="5D1E9BD4">
      <w:start w:val="1"/>
      <w:numFmt w:val="lowerRoman"/>
      <w:lvlText w:val="%3."/>
      <w:lvlJc w:val="right"/>
      <w:pPr>
        <w:tabs>
          <w:tab w:val="num" w:pos="2557"/>
        </w:tabs>
        <w:ind w:left="2557" w:hanging="180"/>
      </w:pPr>
    </w:lvl>
    <w:lvl w:ilvl="3" w:tplc="998E40C6">
      <w:start w:val="1"/>
      <w:numFmt w:val="decimal"/>
      <w:lvlText w:val="%4."/>
      <w:lvlJc w:val="left"/>
      <w:pPr>
        <w:tabs>
          <w:tab w:val="num" w:pos="3277"/>
        </w:tabs>
        <w:ind w:left="3277" w:hanging="360"/>
      </w:pPr>
    </w:lvl>
    <w:lvl w:ilvl="4" w:tplc="412802D4">
      <w:start w:val="1"/>
      <w:numFmt w:val="lowerLetter"/>
      <w:lvlText w:val="%5."/>
      <w:lvlJc w:val="left"/>
      <w:pPr>
        <w:tabs>
          <w:tab w:val="num" w:pos="3997"/>
        </w:tabs>
        <w:ind w:left="3997" w:hanging="360"/>
      </w:pPr>
    </w:lvl>
    <w:lvl w:ilvl="5" w:tplc="E6469146">
      <w:start w:val="1"/>
      <w:numFmt w:val="lowerRoman"/>
      <w:lvlText w:val="%6."/>
      <w:lvlJc w:val="right"/>
      <w:pPr>
        <w:tabs>
          <w:tab w:val="num" w:pos="4717"/>
        </w:tabs>
        <w:ind w:left="4717" w:hanging="180"/>
      </w:pPr>
    </w:lvl>
    <w:lvl w:ilvl="6" w:tplc="B568F776">
      <w:start w:val="1"/>
      <w:numFmt w:val="decimal"/>
      <w:lvlText w:val="%7."/>
      <w:lvlJc w:val="left"/>
      <w:pPr>
        <w:tabs>
          <w:tab w:val="num" w:pos="5437"/>
        </w:tabs>
        <w:ind w:left="5437" w:hanging="360"/>
      </w:pPr>
    </w:lvl>
    <w:lvl w:ilvl="7" w:tplc="2662FB80">
      <w:start w:val="1"/>
      <w:numFmt w:val="lowerLetter"/>
      <w:lvlText w:val="%8."/>
      <w:lvlJc w:val="left"/>
      <w:pPr>
        <w:tabs>
          <w:tab w:val="num" w:pos="6157"/>
        </w:tabs>
        <w:ind w:left="6157" w:hanging="360"/>
      </w:pPr>
    </w:lvl>
    <w:lvl w:ilvl="8" w:tplc="19BEF9B0">
      <w:start w:val="1"/>
      <w:numFmt w:val="lowerRoman"/>
      <w:lvlText w:val="%9."/>
      <w:lvlJc w:val="right"/>
      <w:pPr>
        <w:tabs>
          <w:tab w:val="num" w:pos="6877"/>
        </w:tabs>
        <w:ind w:left="6877" w:hanging="180"/>
      </w:pPr>
    </w:lvl>
  </w:abstractNum>
  <w:abstractNum w:abstractNumId="5" w15:restartNumberingAfterBreak="0">
    <w:nsid w:val="4557655C"/>
    <w:multiLevelType w:val="hybridMultilevel"/>
    <w:tmpl w:val="A6CA3A6A"/>
    <w:lvl w:ilvl="0" w:tplc="61D006E6">
      <w:start w:val="2"/>
      <w:numFmt w:val="bullet"/>
      <w:lvlText w:val="-"/>
      <w:lvlJc w:val="left"/>
      <w:pPr>
        <w:tabs>
          <w:tab w:val="num" w:pos="540"/>
        </w:tabs>
        <w:ind w:left="540" w:hanging="360"/>
      </w:pPr>
      <w:rPr>
        <w:rFonts w:ascii="Arial" w:eastAsia="Times New Roman" w:hAnsi="Arial" w:cs="Wingdings" w:hint="default"/>
      </w:rPr>
    </w:lvl>
    <w:lvl w:ilvl="1" w:tplc="EF9AB174">
      <w:start w:val="1"/>
      <w:numFmt w:val="bullet"/>
      <w:lvlText w:val="o"/>
      <w:lvlJc w:val="left"/>
      <w:pPr>
        <w:tabs>
          <w:tab w:val="num" w:pos="1440"/>
        </w:tabs>
        <w:ind w:left="1440" w:hanging="360"/>
      </w:pPr>
      <w:rPr>
        <w:rFonts w:ascii="Courier New" w:hAnsi="Courier New" w:cs="Wingdings" w:hint="default"/>
      </w:rPr>
    </w:lvl>
    <w:lvl w:ilvl="2" w:tplc="53321EFA">
      <w:start w:val="1"/>
      <w:numFmt w:val="bullet"/>
      <w:lvlText w:val=""/>
      <w:lvlJc w:val="left"/>
      <w:pPr>
        <w:tabs>
          <w:tab w:val="num" w:pos="2160"/>
        </w:tabs>
        <w:ind w:left="2160" w:hanging="360"/>
      </w:pPr>
      <w:rPr>
        <w:rFonts w:ascii="Wingdings" w:hAnsi="Wingdings" w:hint="default"/>
      </w:rPr>
    </w:lvl>
    <w:lvl w:ilvl="3" w:tplc="C734A12A">
      <w:start w:val="1"/>
      <w:numFmt w:val="bullet"/>
      <w:lvlText w:val=""/>
      <w:lvlJc w:val="left"/>
      <w:pPr>
        <w:tabs>
          <w:tab w:val="num" w:pos="2880"/>
        </w:tabs>
        <w:ind w:left="2880" w:hanging="360"/>
      </w:pPr>
      <w:rPr>
        <w:rFonts w:ascii="Symbol" w:hAnsi="Symbol" w:hint="default"/>
      </w:rPr>
    </w:lvl>
    <w:lvl w:ilvl="4" w:tplc="64DCD8CA">
      <w:start w:val="1"/>
      <w:numFmt w:val="bullet"/>
      <w:lvlText w:val="o"/>
      <w:lvlJc w:val="left"/>
      <w:pPr>
        <w:tabs>
          <w:tab w:val="num" w:pos="3600"/>
        </w:tabs>
        <w:ind w:left="3600" w:hanging="360"/>
      </w:pPr>
      <w:rPr>
        <w:rFonts w:ascii="Courier New" w:hAnsi="Courier New" w:cs="Wingdings" w:hint="default"/>
      </w:rPr>
    </w:lvl>
    <w:lvl w:ilvl="5" w:tplc="5B3C7C6E">
      <w:start w:val="1"/>
      <w:numFmt w:val="bullet"/>
      <w:lvlText w:val=""/>
      <w:lvlJc w:val="left"/>
      <w:pPr>
        <w:tabs>
          <w:tab w:val="num" w:pos="4320"/>
        </w:tabs>
        <w:ind w:left="4320" w:hanging="360"/>
      </w:pPr>
      <w:rPr>
        <w:rFonts w:ascii="Wingdings" w:hAnsi="Wingdings" w:hint="default"/>
      </w:rPr>
    </w:lvl>
    <w:lvl w:ilvl="6" w:tplc="EC2CF158">
      <w:start w:val="1"/>
      <w:numFmt w:val="bullet"/>
      <w:lvlText w:val=""/>
      <w:lvlJc w:val="left"/>
      <w:pPr>
        <w:tabs>
          <w:tab w:val="num" w:pos="5040"/>
        </w:tabs>
        <w:ind w:left="5040" w:hanging="360"/>
      </w:pPr>
      <w:rPr>
        <w:rFonts w:ascii="Symbol" w:hAnsi="Symbol" w:hint="default"/>
      </w:rPr>
    </w:lvl>
    <w:lvl w:ilvl="7" w:tplc="46BC1D30">
      <w:start w:val="1"/>
      <w:numFmt w:val="bullet"/>
      <w:lvlText w:val="o"/>
      <w:lvlJc w:val="left"/>
      <w:pPr>
        <w:tabs>
          <w:tab w:val="num" w:pos="5760"/>
        </w:tabs>
        <w:ind w:left="5760" w:hanging="360"/>
      </w:pPr>
      <w:rPr>
        <w:rFonts w:ascii="Courier New" w:hAnsi="Courier New" w:cs="Wingdings" w:hint="default"/>
      </w:rPr>
    </w:lvl>
    <w:lvl w:ilvl="8" w:tplc="13342374">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FEF1B02"/>
    <w:multiLevelType w:val="hybridMultilevel"/>
    <w:tmpl w:val="BB4A8598"/>
    <w:lvl w:ilvl="0" w:tplc="A8BA7DA8">
      <w:start w:val="1"/>
      <w:numFmt w:val="decimal"/>
      <w:lvlText w:val="%1."/>
      <w:lvlJc w:val="left"/>
      <w:pPr>
        <w:tabs>
          <w:tab w:val="num" w:pos="717"/>
        </w:tabs>
        <w:ind w:left="717" w:hanging="360"/>
      </w:pPr>
      <w:rPr>
        <w:rFonts w:hint="default"/>
      </w:rPr>
    </w:lvl>
    <w:lvl w:ilvl="1" w:tplc="0E2CFB00">
      <w:start w:val="1"/>
      <w:numFmt w:val="lowerLetter"/>
      <w:lvlText w:val="%2."/>
      <w:lvlJc w:val="left"/>
      <w:pPr>
        <w:tabs>
          <w:tab w:val="num" w:pos="1437"/>
        </w:tabs>
        <w:ind w:left="1437" w:hanging="360"/>
      </w:pPr>
    </w:lvl>
    <w:lvl w:ilvl="2" w:tplc="E272AE4E">
      <w:start w:val="1"/>
      <w:numFmt w:val="lowerRoman"/>
      <w:lvlText w:val="%3."/>
      <w:lvlJc w:val="right"/>
      <w:pPr>
        <w:tabs>
          <w:tab w:val="num" w:pos="2157"/>
        </w:tabs>
        <w:ind w:left="2157" w:hanging="180"/>
      </w:pPr>
    </w:lvl>
    <w:lvl w:ilvl="3" w:tplc="7AF48344">
      <w:start w:val="1"/>
      <w:numFmt w:val="decimal"/>
      <w:lvlText w:val="%4."/>
      <w:lvlJc w:val="left"/>
      <w:pPr>
        <w:tabs>
          <w:tab w:val="num" w:pos="2877"/>
        </w:tabs>
        <w:ind w:left="2877" w:hanging="360"/>
      </w:pPr>
    </w:lvl>
    <w:lvl w:ilvl="4" w:tplc="2DC424FC">
      <w:start w:val="1"/>
      <w:numFmt w:val="lowerLetter"/>
      <w:lvlText w:val="%5."/>
      <w:lvlJc w:val="left"/>
      <w:pPr>
        <w:tabs>
          <w:tab w:val="num" w:pos="3597"/>
        </w:tabs>
        <w:ind w:left="3597" w:hanging="360"/>
      </w:pPr>
    </w:lvl>
    <w:lvl w:ilvl="5" w:tplc="46FEFDC2">
      <w:start w:val="1"/>
      <w:numFmt w:val="lowerRoman"/>
      <w:lvlText w:val="%6."/>
      <w:lvlJc w:val="right"/>
      <w:pPr>
        <w:tabs>
          <w:tab w:val="num" w:pos="4317"/>
        </w:tabs>
        <w:ind w:left="4317" w:hanging="180"/>
      </w:pPr>
    </w:lvl>
    <w:lvl w:ilvl="6" w:tplc="8A4AB942">
      <w:start w:val="1"/>
      <w:numFmt w:val="decimal"/>
      <w:lvlText w:val="%7."/>
      <w:lvlJc w:val="left"/>
      <w:pPr>
        <w:tabs>
          <w:tab w:val="num" w:pos="5037"/>
        </w:tabs>
        <w:ind w:left="5037" w:hanging="360"/>
      </w:pPr>
    </w:lvl>
    <w:lvl w:ilvl="7" w:tplc="9CFAAB3C">
      <w:start w:val="1"/>
      <w:numFmt w:val="lowerLetter"/>
      <w:lvlText w:val="%8."/>
      <w:lvlJc w:val="left"/>
      <w:pPr>
        <w:tabs>
          <w:tab w:val="num" w:pos="5757"/>
        </w:tabs>
        <w:ind w:left="5757" w:hanging="360"/>
      </w:pPr>
    </w:lvl>
    <w:lvl w:ilvl="8" w:tplc="8B6C4496">
      <w:start w:val="1"/>
      <w:numFmt w:val="lowerRoman"/>
      <w:lvlText w:val="%9."/>
      <w:lvlJc w:val="right"/>
      <w:pPr>
        <w:tabs>
          <w:tab w:val="num" w:pos="6477"/>
        </w:tabs>
        <w:ind w:left="6477" w:hanging="180"/>
      </w:pPr>
    </w:lvl>
  </w:abstractNum>
  <w:abstractNum w:abstractNumId="7" w15:restartNumberingAfterBreak="0">
    <w:nsid w:val="61BC2F6F"/>
    <w:multiLevelType w:val="hybridMultilevel"/>
    <w:tmpl w:val="D17E5480"/>
    <w:lvl w:ilvl="0" w:tplc="459035BC">
      <w:start w:val="1"/>
      <w:numFmt w:val="decimal"/>
      <w:lvlText w:val="%1."/>
      <w:lvlJc w:val="left"/>
      <w:pPr>
        <w:ind w:left="720" w:hanging="360"/>
      </w:pPr>
      <w:rPr>
        <w:rFonts w:hint="default"/>
      </w:rPr>
    </w:lvl>
    <w:lvl w:ilvl="1" w:tplc="D07CB0D0">
      <w:start w:val="1"/>
      <w:numFmt w:val="lowerLetter"/>
      <w:lvlText w:val="%2."/>
      <w:lvlJc w:val="left"/>
      <w:pPr>
        <w:ind w:left="1440" w:hanging="360"/>
      </w:pPr>
    </w:lvl>
    <w:lvl w:ilvl="2" w:tplc="B89835E2">
      <w:start w:val="1"/>
      <w:numFmt w:val="lowerRoman"/>
      <w:lvlText w:val="%3."/>
      <w:lvlJc w:val="right"/>
      <w:pPr>
        <w:ind w:left="2160" w:hanging="180"/>
      </w:pPr>
    </w:lvl>
    <w:lvl w:ilvl="3" w:tplc="817E202C">
      <w:start w:val="1"/>
      <w:numFmt w:val="decimal"/>
      <w:lvlText w:val="%4."/>
      <w:lvlJc w:val="left"/>
      <w:pPr>
        <w:ind w:left="2880" w:hanging="360"/>
      </w:pPr>
    </w:lvl>
    <w:lvl w:ilvl="4" w:tplc="AF049730">
      <w:start w:val="1"/>
      <w:numFmt w:val="lowerLetter"/>
      <w:lvlText w:val="%5."/>
      <w:lvlJc w:val="left"/>
      <w:pPr>
        <w:ind w:left="3600" w:hanging="360"/>
      </w:pPr>
    </w:lvl>
    <w:lvl w:ilvl="5" w:tplc="A6C8CF68">
      <w:start w:val="1"/>
      <w:numFmt w:val="lowerRoman"/>
      <w:lvlText w:val="%6."/>
      <w:lvlJc w:val="right"/>
      <w:pPr>
        <w:ind w:left="4320" w:hanging="180"/>
      </w:pPr>
    </w:lvl>
    <w:lvl w:ilvl="6" w:tplc="429A59E8">
      <w:start w:val="1"/>
      <w:numFmt w:val="decimal"/>
      <w:lvlText w:val="%7."/>
      <w:lvlJc w:val="left"/>
      <w:pPr>
        <w:ind w:left="5040" w:hanging="360"/>
      </w:pPr>
    </w:lvl>
    <w:lvl w:ilvl="7" w:tplc="B48AA84E">
      <w:start w:val="1"/>
      <w:numFmt w:val="lowerLetter"/>
      <w:lvlText w:val="%8."/>
      <w:lvlJc w:val="left"/>
      <w:pPr>
        <w:ind w:left="5760" w:hanging="360"/>
      </w:pPr>
    </w:lvl>
    <w:lvl w:ilvl="8" w:tplc="45D6ABDE">
      <w:start w:val="1"/>
      <w:numFmt w:val="lowerRoman"/>
      <w:lvlText w:val="%9."/>
      <w:lvlJc w:val="right"/>
      <w:pPr>
        <w:ind w:left="6480" w:hanging="180"/>
      </w:pPr>
    </w:lvl>
  </w:abstractNum>
  <w:abstractNum w:abstractNumId="8" w15:restartNumberingAfterBreak="0">
    <w:nsid w:val="662904DF"/>
    <w:multiLevelType w:val="hybridMultilevel"/>
    <w:tmpl w:val="3E9C7A24"/>
    <w:lvl w:ilvl="0" w:tplc="39C0EBF0">
      <w:start w:val="1"/>
      <w:numFmt w:val="decimal"/>
      <w:lvlText w:val="%1."/>
      <w:lvlJc w:val="left"/>
      <w:pPr>
        <w:tabs>
          <w:tab w:val="num" w:pos="720"/>
        </w:tabs>
        <w:ind w:left="720" w:hanging="360"/>
      </w:pPr>
      <w:rPr>
        <w:rFonts w:hint="default"/>
      </w:rPr>
    </w:lvl>
    <w:lvl w:ilvl="1" w:tplc="0D0E55F2">
      <w:start w:val="1"/>
      <w:numFmt w:val="lowerLetter"/>
      <w:lvlText w:val="%2."/>
      <w:lvlJc w:val="left"/>
      <w:pPr>
        <w:tabs>
          <w:tab w:val="num" w:pos="1440"/>
        </w:tabs>
        <w:ind w:left="1440" w:hanging="360"/>
      </w:pPr>
    </w:lvl>
    <w:lvl w:ilvl="2" w:tplc="8BAE235A">
      <w:start w:val="1"/>
      <w:numFmt w:val="lowerRoman"/>
      <w:lvlText w:val="%3."/>
      <w:lvlJc w:val="right"/>
      <w:pPr>
        <w:tabs>
          <w:tab w:val="num" w:pos="2160"/>
        </w:tabs>
        <w:ind w:left="2160" w:hanging="180"/>
      </w:pPr>
    </w:lvl>
    <w:lvl w:ilvl="3" w:tplc="8D78BA3E">
      <w:start w:val="1"/>
      <w:numFmt w:val="decimal"/>
      <w:lvlText w:val="%4."/>
      <w:lvlJc w:val="left"/>
      <w:pPr>
        <w:tabs>
          <w:tab w:val="num" w:pos="2880"/>
        </w:tabs>
        <w:ind w:left="2880" w:hanging="360"/>
      </w:pPr>
    </w:lvl>
    <w:lvl w:ilvl="4" w:tplc="504867D4">
      <w:start w:val="1"/>
      <w:numFmt w:val="lowerLetter"/>
      <w:lvlText w:val="%5."/>
      <w:lvlJc w:val="left"/>
      <w:pPr>
        <w:tabs>
          <w:tab w:val="num" w:pos="3600"/>
        </w:tabs>
        <w:ind w:left="3600" w:hanging="360"/>
      </w:pPr>
    </w:lvl>
    <w:lvl w:ilvl="5" w:tplc="9CCCE38A">
      <w:start w:val="1"/>
      <w:numFmt w:val="lowerRoman"/>
      <w:lvlText w:val="%6."/>
      <w:lvlJc w:val="right"/>
      <w:pPr>
        <w:tabs>
          <w:tab w:val="num" w:pos="4320"/>
        </w:tabs>
        <w:ind w:left="4320" w:hanging="180"/>
      </w:pPr>
    </w:lvl>
    <w:lvl w:ilvl="6" w:tplc="BA86529C">
      <w:start w:val="1"/>
      <w:numFmt w:val="decimal"/>
      <w:lvlText w:val="%7."/>
      <w:lvlJc w:val="left"/>
      <w:pPr>
        <w:tabs>
          <w:tab w:val="num" w:pos="5040"/>
        </w:tabs>
        <w:ind w:left="5040" w:hanging="360"/>
      </w:pPr>
    </w:lvl>
    <w:lvl w:ilvl="7" w:tplc="B6EAC236">
      <w:start w:val="1"/>
      <w:numFmt w:val="lowerLetter"/>
      <w:lvlText w:val="%8."/>
      <w:lvlJc w:val="left"/>
      <w:pPr>
        <w:tabs>
          <w:tab w:val="num" w:pos="5760"/>
        </w:tabs>
        <w:ind w:left="5760" w:hanging="360"/>
      </w:pPr>
    </w:lvl>
    <w:lvl w:ilvl="8" w:tplc="2CEA61D0">
      <w:start w:val="1"/>
      <w:numFmt w:val="lowerRoman"/>
      <w:lvlText w:val="%9."/>
      <w:lvlJc w:val="right"/>
      <w:pPr>
        <w:tabs>
          <w:tab w:val="num" w:pos="6480"/>
        </w:tabs>
        <w:ind w:left="6480" w:hanging="180"/>
      </w:pPr>
    </w:lvl>
  </w:abstractNum>
  <w:abstractNum w:abstractNumId="9" w15:restartNumberingAfterBreak="0">
    <w:nsid w:val="6F6B1D17"/>
    <w:multiLevelType w:val="hybridMultilevel"/>
    <w:tmpl w:val="5F5A5E26"/>
    <w:lvl w:ilvl="0" w:tplc="339A141A">
      <w:start w:val="1"/>
      <w:numFmt w:val="decimal"/>
      <w:lvlText w:val="%1."/>
      <w:lvlJc w:val="left"/>
      <w:pPr>
        <w:tabs>
          <w:tab w:val="num" w:pos="720"/>
        </w:tabs>
        <w:ind w:left="720" w:hanging="360"/>
      </w:pPr>
      <w:rPr>
        <w:rFonts w:hint="default"/>
      </w:rPr>
    </w:lvl>
    <w:lvl w:ilvl="1" w:tplc="6D20D18A">
      <w:start w:val="1"/>
      <w:numFmt w:val="lowerLetter"/>
      <w:lvlText w:val="%2."/>
      <w:lvlJc w:val="left"/>
      <w:pPr>
        <w:tabs>
          <w:tab w:val="num" w:pos="1440"/>
        </w:tabs>
        <w:ind w:left="1440" w:hanging="360"/>
      </w:pPr>
    </w:lvl>
    <w:lvl w:ilvl="2" w:tplc="38CA25F8">
      <w:start w:val="1"/>
      <w:numFmt w:val="lowerRoman"/>
      <w:lvlText w:val="%3."/>
      <w:lvlJc w:val="right"/>
      <w:pPr>
        <w:tabs>
          <w:tab w:val="num" w:pos="2160"/>
        </w:tabs>
        <w:ind w:left="2160" w:hanging="180"/>
      </w:pPr>
    </w:lvl>
    <w:lvl w:ilvl="3" w:tplc="DFB833B4">
      <w:start w:val="1"/>
      <w:numFmt w:val="decimal"/>
      <w:lvlText w:val="%4."/>
      <w:lvlJc w:val="left"/>
      <w:pPr>
        <w:tabs>
          <w:tab w:val="num" w:pos="2880"/>
        </w:tabs>
        <w:ind w:left="2880" w:hanging="360"/>
      </w:pPr>
    </w:lvl>
    <w:lvl w:ilvl="4" w:tplc="FBCC42C6">
      <w:start w:val="1"/>
      <w:numFmt w:val="lowerLetter"/>
      <w:lvlText w:val="%5."/>
      <w:lvlJc w:val="left"/>
      <w:pPr>
        <w:tabs>
          <w:tab w:val="num" w:pos="3600"/>
        </w:tabs>
        <w:ind w:left="3600" w:hanging="360"/>
      </w:pPr>
    </w:lvl>
    <w:lvl w:ilvl="5" w:tplc="0AB886AC">
      <w:start w:val="1"/>
      <w:numFmt w:val="lowerRoman"/>
      <w:lvlText w:val="%6."/>
      <w:lvlJc w:val="right"/>
      <w:pPr>
        <w:tabs>
          <w:tab w:val="num" w:pos="4320"/>
        </w:tabs>
        <w:ind w:left="4320" w:hanging="180"/>
      </w:pPr>
    </w:lvl>
    <w:lvl w:ilvl="6" w:tplc="F2C64370">
      <w:start w:val="1"/>
      <w:numFmt w:val="decimal"/>
      <w:lvlText w:val="%7."/>
      <w:lvlJc w:val="left"/>
      <w:pPr>
        <w:tabs>
          <w:tab w:val="num" w:pos="5040"/>
        </w:tabs>
        <w:ind w:left="5040" w:hanging="360"/>
      </w:pPr>
    </w:lvl>
    <w:lvl w:ilvl="7" w:tplc="A0F8B4AE">
      <w:start w:val="1"/>
      <w:numFmt w:val="lowerLetter"/>
      <w:lvlText w:val="%8."/>
      <w:lvlJc w:val="left"/>
      <w:pPr>
        <w:tabs>
          <w:tab w:val="num" w:pos="5760"/>
        </w:tabs>
        <w:ind w:left="5760" w:hanging="360"/>
      </w:pPr>
    </w:lvl>
    <w:lvl w:ilvl="8" w:tplc="07C6B728">
      <w:start w:val="1"/>
      <w:numFmt w:val="lowerRoman"/>
      <w:lvlText w:val="%9."/>
      <w:lvlJc w:val="right"/>
      <w:pPr>
        <w:tabs>
          <w:tab w:val="num" w:pos="6480"/>
        </w:tabs>
        <w:ind w:left="6480" w:hanging="180"/>
      </w:pPr>
    </w:lvl>
  </w:abstractNum>
  <w:abstractNum w:abstractNumId="10" w15:restartNumberingAfterBreak="0">
    <w:nsid w:val="789B1CED"/>
    <w:multiLevelType w:val="hybridMultilevel"/>
    <w:tmpl w:val="E482FB02"/>
    <w:lvl w:ilvl="0" w:tplc="0092547C">
      <w:start w:val="1"/>
      <w:numFmt w:val="decimal"/>
      <w:lvlText w:val="%1."/>
      <w:lvlJc w:val="left"/>
      <w:pPr>
        <w:ind w:left="720" w:hanging="360"/>
      </w:pPr>
      <w:rPr>
        <w:rFonts w:hint="default"/>
      </w:rPr>
    </w:lvl>
    <w:lvl w:ilvl="1" w:tplc="6FDA9CC6">
      <w:start w:val="1"/>
      <w:numFmt w:val="lowerLetter"/>
      <w:lvlText w:val="%2."/>
      <w:lvlJc w:val="left"/>
      <w:pPr>
        <w:ind w:left="1440" w:hanging="360"/>
      </w:pPr>
    </w:lvl>
    <w:lvl w:ilvl="2" w:tplc="D52C7DE0">
      <w:start w:val="1"/>
      <w:numFmt w:val="lowerRoman"/>
      <w:lvlText w:val="%3."/>
      <w:lvlJc w:val="right"/>
      <w:pPr>
        <w:ind w:left="2160" w:hanging="180"/>
      </w:pPr>
    </w:lvl>
    <w:lvl w:ilvl="3" w:tplc="945C1FD2">
      <w:start w:val="1"/>
      <w:numFmt w:val="decimal"/>
      <w:lvlText w:val="%4."/>
      <w:lvlJc w:val="left"/>
      <w:pPr>
        <w:ind w:left="2880" w:hanging="360"/>
      </w:pPr>
    </w:lvl>
    <w:lvl w:ilvl="4" w:tplc="2FA4072A">
      <w:start w:val="1"/>
      <w:numFmt w:val="lowerLetter"/>
      <w:lvlText w:val="%5."/>
      <w:lvlJc w:val="left"/>
      <w:pPr>
        <w:ind w:left="3600" w:hanging="360"/>
      </w:pPr>
    </w:lvl>
    <w:lvl w:ilvl="5" w:tplc="49D62E12">
      <w:start w:val="1"/>
      <w:numFmt w:val="lowerRoman"/>
      <w:lvlText w:val="%6."/>
      <w:lvlJc w:val="right"/>
      <w:pPr>
        <w:ind w:left="4320" w:hanging="180"/>
      </w:pPr>
    </w:lvl>
    <w:lvl w:ilvl="6" w:tplc="AD7CF22C">
      <w:start w:val="1"/>
      <w:numFmt w:val="decimal"/>
      <w:lvlText w:val="%7."/>
      <w:lvlJc w:val="left"/>
      <w:pPr>
        <w:ind w:left="5040" w:hanging="360"/>
      </w:pPr>
    </w:lvl>
    <w:lvl w:ilvl="7" w:tplc="455C30B6">
      <w:start w:val="1"/>
      <w:numFmt w:val="lowerLetter"/>
      <w:lvlText w:val="%8."/>
      <w:lvlJc w:val="left"/>
      <w:pPr>
        <w:ind w:left="5760" w:hanging="360"/>
      </w:pPr>
    </w:lvl>
    <w:lvl w:ilvl="8" w:tplc="2CBCAFC6">
      <w:start w:val="1"/>
      <w:numFmt w:val="lowerRoman"/>
      <w:lvlText w:val="%9."/>
      <w:lvlJc w:val="right"/>
      <w:pPr>
        <w:ind w:left="6480" w:hanging="180"/>
      </w:pPr>
    </w:lvl>
  </w:abstractNum>
  <w:num w:numId="1">
    <w:abstractNumId w:val="4"/>
  </w:num>
  <w:num w:numId="2">
    <w:abstractNumId w:val="0"/>
  </w:num>
  <w:num w:numId="3">
    <w:abstractNumId w:val="8"/>
  </w:num>
  <w:num w:numId="4">
    <w:abstractNumId w:val="1"/>
  </w:num>
  <w:num w:numId="5">
    <w:abstractNumId w:val="3"/>
  </w:num>
  <w:num w:numId="6">
    <w:abstractNumId w:val="6"/>
  </w:num>
  <w:num w:numId="7">
    <w:abstractNumId w:val="2"/>
  </w:num>
  <w:num w:numId="8">
    <w:abstractNumId w:val="5"/>
  </w:num>
  <w:num w:numId="9">
    <w:abstractNumId w:val="9"/>
  </w:num>
  <w:num w:numId="10">
    <w:abstractNumId w:val="7"/>
  </w:num>
  <w:num w:numId="11">
    <w:abstractNumId w:val="10"/>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iffenrath, Tanja">
    <w15:presenceInfo w15:providerId="AD" w15:userId="S::tanja.reiffenrath@zvw.uni-goettingen.de::9b0fb977-f717-48a3-a12c-e82c9fa0d4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832"/>
    <w:rsid w:val="0057112A"/>
    <w:rsid w:val="006A0CFA"/>
    <w:rsid w:val="007E0832"/>
    <w:rsid w:val="00892D9A"/>
    <w:rsid w:val="00DA18A7"/>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2A204"/>
  <w15:docId w15:val="{F65CDEDA-3316-4A7C-9FC5-8B137D3B2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jc w:val="right"/>
      <w:outlineLvl w:val="0"/>
    </w:pPr>
    <w:rPr>
      <w:rFonts w:ascii="Optima" w:eastAsia="Times" w:hAnsi="Optima"/>
      <w:color w:val="C0C0C0"/>
      <w:sz w:val="28"/>
      <w:szCs w:val="20"/>
    </w:rPr>
  </w:style>
  <w:style w:type="paragraph" w:styleId="berschrift2">
    <w:name w:val="heading 2"/>
    <w:basedOn w:val="Standard"/>
    <w:next w:val="Standard"/>
    <w:link w:val="berschrift2Zchn"/>
    <w:qFormat/>
    <w:pPr>
      <w:keepNext/>
      <w:outlineLvl w:val="1"/>
    </w:pPr>
    <w:rPr>
      <w:rFonts w:ascii="OfficinaSans" w:hAnsi="OfficinaSans"/>
      <w:b/>
      <w:sz w:val="20"/>
      <w:szCs w:val="20"/>
    </w:rPr>
  </w:style>
  <w:style w:type="paragraph" w:styleId="berschrift3">
    <w:name w:val="heading 3"/>
    <w:basedOn w:val="Standard"/>
    <w:next w:val="Standard"/>
    <w:link w:val="berschrift3Zchn"/>
    <w:qFormat/>
    <w:pPr>
      <w:keepNext/>
      <w:outlineLvl w:val="2"/>
    </w:pPr>
    <w:rPr>
      <w:rFonts w:ascii="OfficinaSans" w:hAnsi="OfficinaSans"/>
      <w:b/>
      <w:i/>
      <w:sz w:val="20"/>
      <w:szCs w:val="20"/>
    </w:rPr>
  </w:style>
  <w:style w:type="paragraph" w:styleId="berschrift4">
    <w:name w:val="heading 4"/>
    <w:basedOn w:val="Standard"/>
    <w:next w:val="Standard"/>
    <w:link w:val="berschrift4Zchn"/>
    <w:qFormat/>
    <w:pPr>
      <w:keepNext/>
      <w:spacing w:before="480" w:line="280" w:lineRule="exact"/>
      <w:outlineLvl w:val="3"/>
    </w:pPr>
    <w:rPr>
      <w:rFonts w:ascii="Arial" w:hAnsi="Arial"/>
      <w:b/>
      <w:color w:val="000000"/>
    </w:rPr>
  </w:style>
  <w:style w:type="paragraph" w:styleId="berschrift5">
    <w:name w:val="heading 5"/>
    <w:basedOn w:val="Standard"/>
    <w:next w:val="Standard"/>
    <w:link w:val="berschrift5Zchn"/>
    <w:qFormat/>
    <w:pPr>
      <w:keepNext/>
      <w:spacing w:line="320" w:lineRule="exact"/>
      <w:outlineLvl w:val="4"/>
    </w:pPr>
    <w:rPr>
      <w:rFonts w:ascii="Helvetica" w:hAnsi="Helvetica"/>
      <w:b/>
      <w:sz w:val="22"/>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sz w:val="22"/>
      <w:szCs w:val="22"/>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sz w:val="22"/>
      <w:szCs w:val="22"/>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sz w:val="22"/>
      <w:szCs w:val="22"/>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berschrift1Zchn">
    <w:name w:val="Überschrift 1 Zchn"/>
    <w:basedOn w:val="Absatz-Standardschriftart"/>
    <w:link w:val="berschrift1"/>
    <w:uiPriority w:val="9"/>
    <w:rPr>
      <w:rFonts w:ascii="Arial" w:eastAsia="Arial" w:hAnsi="Arial" w:cs="Arial"/>
      <w:sz w:val="40"/>
      <w:szCs w:val="40"/>
    </w:rPr>
  </w:style>
  <w:style w:type="character" w:customStyle="1" w:styleId="berschrift2Zchn">
    <w:name w:val="Überschrift 2 Zchn"/>
    <w:basedOn w:val="Absatz-Standardschriftart"/>
    <w:link w:val="berschrift2"/>
    <w:uiPriority w:val="9"/>
    <w:rPr>
      <w:rFonts w:ascii="Arial" w:eastAsia="Arial" w:hAnsi="Arial" w:cs="Arial"/>
      <w:sz w:val="34"/>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after="2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after="200"/>
    </w:p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KopfzeileZchn">
    <w:name w:val="Kopfzeile Zchn"/>
    <w:basedOn w:val="Absatz-Standardschriftart"/>
    <w:link w:val="Kopfzeile"/>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Gr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Gr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NormaleTabelle"/>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NormaleTabelle"/>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NormaleTabelle"/>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NormaleTabelle"/>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NormaleTabelle"/>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NormaleTabelle"/>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NormaleTabelle"/>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NormaleTabelle"/>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NormaleTabelle"/>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NormaleTabelle"/>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NormaleTabelle"/>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NormaleTabelle"/>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unotentext">
    <w:name w:val="footnote text"/>
    <w:basedOn w:val="Standard"/>
    <w:link w:val="FunotentextZchn"/>
    <w:uiPriority w:val="99"/>
    <w:semiHidden/>
    <w:unhideWhenUsed/>
    <w:pPr>
      <w:spacing w:after="40"/>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character" w:customStyle="1" w:styleId="EndnotentextZchn">
    <w:name w:val="Endnotentext Zchn"/>
    <w:link w:val="Endnotentext"/>
    <w:uiPriority w:val="99"/>
    <w:rPr>
      <w:sz w:val="20"/>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Textkrper">
    <w:name w:val="Body Text"/>
    <w:basedOn w:val="Standard"/>
    <w:rPr>
      <w:rFonts w:ascii="Optima" w:eastAsia="Times" w:hAnsi="Optima"/>
      <w:sz w:val="16"/>
      <w:szCs w:val="20"/>
    </w:rPr>
  </w:style>
  <w:style w:type="character" w:styleId="Hyperlink">
    <w:name w:val="Hyperlink"/>
    <w:rPr>
      <w:color w:val="0000FF"/>
      <w:u w:val="single"/>
    </w:rPr>
  </w:style>
  <w:style w:type="character" w:styleId="Seitenzahl">
    <w:name w:val="page number"/>
    <w:basedOn w:val="Absatz-Standardschriftart"/>
  </w:style>
  <w:style w:type="paragraph" w:customStyle="1" w:styleId="Briefkopfadresse">
    <w:name w:val="Briefkopfadresse"/>
    <w:basedOn w:val="Standard"/>
    <w:pPr>
      <w:framePr w:wrap="notBeside" w:vAnchor="page" w:hAnchor="text" w:y="3369"/>
      <w:spacing w:line="240" w:lineRule="atLeast"/>
      <w:jc w:val="both"/>
    </w:pPr>
    <w:rPr>
      <w:rFonts w:ascii="Garamond" w:hAnsi="Garamond"/>
      <w:sz w:val="20"/>
      <w:szCs w:val="20"/>
    </w:rPr>
  </w:style>
  <w:style w:type="paragraph" w:styleId="Textkrper2">
    <w:name w:val="Body Text 2"/>
    <w:basedOn w:val="Standard"/>
    <w:rPr>
      <w:rFonts w:ascii="Optima" w:hAnsi="Optima"/>
      <w:color w:val="000000"/>
      <w:sz w:val="20"/>
    </w:rPr>
  </w:style>
  <w:style w:type="paragraph" w:styleId="Textkrper-Zeileneinzug">
    <w:name w:val="Body Text Indent"/>
    <w:basedOn w:val="Standard"/>
    <w:pPr>
      <w:tabs>
        <w:tab w:val="left" w:pos="397"/>
      </w:tabs>
      <w:spacing w:before="120" w:line="280" w:lineRule="exact"/>
      <w:ind w:left="397" w:hanging="397"/>
    </w:pPr>
    <w:rPr>
      <w:rFonts w:ascii="Optima" w:hAnsi="Optima"/>
      <w:color w:val="000000"/>
      <w:sz w:val="20"/>
    </w:rPr>
  </w:style>
  <w:style w:type="paragraph" w:styleId="Endnotentext">
    <w:name w:val="endnote text"/>
    <w:basedOn w:val="Standard"/>
    <w:link w:val="EndnotentextZchn"/>
  </w:style>
  <w:style w:type="character" w:styleId="Endnotenzeichen">
    <w:name w:val="endnote reference"/>
    <w:rPr>
      <w:vertAlign w:val="superscript"/>
    </w:rPr>
  </w:style>
  <w:style w:type="paragraph" w:styleId="Textkrper-Einzug2">
    <w:name w:val="Body Text Indent 2"/>
    <w:basedOn w:val="Standard"/>
    <w:pPr>
      <w:tabs>
        <w:tab w:val="left" w:pos="397"/>
        <w:tab w:val="left" w:pos="794"/>
      </w:tabs>
      <w:spacing w:before="120" w:line="280" w:lineRule="exact"/>
      <w:ind w:left="794"/>
    </w:pPr>
    <w:rPr>
      <w:rFonts w:ascii="Optima" w:hAnsi="Optima"/>
      <w:color w:val="000000"/>
      <w:sz w:val="20"/>
    </w:rPr>
  </w:style>
  <w:style w:type="paragraph" w:styleId="Textkrper-Einzug3">
    <w:name w:val="Body Text Indent 3"/>
    <w:basedOn w:val="Standard"/>
    <w:pPr>
      <w:tabs>
        <w:tab w:val="left" w:pos="397"/>
      </w:tabs>
      <w:spacing w:before="360" w:line="360" w:lineRule="auto"/>
      <w:ind w:left="397"/>
    </w:pPr>
    <w:rPr>
      <w:rFonts w:ascii="Arial" w:hAnsi="Arial"/>
      <w:sz w:val="20"/>
    </w:rPr>
  </w:style>
  <w:style w:type="paragraph" w:styleId="Textkrper3">
    <w:name w:val="Body Text 3"/>
    <w:basedOn w:val="Standard"/>
    <w:pPr>
      <w:spacing w:before="240" w:line="320" w:lineRule="exact"/>
    </w:pPr>
    <w:rPr>
      <w:rFonts w:ascii="Helvetica" w:hAnsi="Helvetica"/>
      <w:sz w:val="20"/>
    </w:rPr>
  </w:style>
  <w:style w:type="character" w:customStyle="1" w:styleId="Max">
    <w:name w:val="Max."/>
    <w:rPr>
      <w:b/>
    </w:rPr>
  </w:style>
  <w:style w:type="paragraph" w:customStyle="1" w:styleId="Textkrper21">
    <w:name w:val="Textkörper 21"/>
    <w:basedOn w:val="Standard"/>
    <w:pPr>
      <w:spacing w:before="240" w:line="320" w:lineRule="exact"/>
      <w:ind w:left="284"/>
    </w:pPr>
    <w:rPr>
      <w:rFonts w:ascii="Arial" w:hAnsi="Arial"/>
      <w:sz w:val="20"/>
      <w:szCs w:val="20"/>
    </w:rPr>
  </w:style>
  <w:style w:type="character" w:customStyle="1" w:styleId="FuzeileZchn">
    <w:name w:val="Fußzeile Zchn"/>
    <w:link w:val="Fuzeile"/>
    <w:rPr>
      <w:sz w:val="24"/>
      <w:szCs w:val="24"/>
    </w:r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table" w:styleId="Tabellenraster">
    <w:name w:val="Table Grid"/>
    <w:basedOn w:val="NormaleTabelle"/>
    <w:uiPriority w:val="59"/>
    <w:rPr>
      <w:rFonts w:asciiTheme="minorHAnsi" w:eastAsiaTheme="minorHAnsi" w:hAnsiTheme="minorHAnsi" w:cstheme="minorBid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uiPriority w:val="34"/>
    <w:qFormat/>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rPr>
  </w:style>
  <w:style w:type="character" w:customStyle="1" w:styleId="UnresolvedMention">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26" Type="http://schemas.onlyoffice.com/commentsIdsDocument" Target="commentsIdsDocument.xml"/><Relationship Id="rId3" Type="http://schemas.openxmlformats.org/officeDocument/2006/relationships/settings" Target="settings.xml"/><Relationship Id="rId21" Type="http://schemas.microsoft.com/office/2016/09/relationships/commentsIds" Target="commentsIds.xml"/><Relationship Id="rId7" Type="http://schemas.openxmlformats.org/officeDocument/2006/relationships/hyperlink" Target="mailto:badges@uni-goettingen.de" TargetMode="External"/><Relationship Id="rId12" Type="http://schemas.openxmlformats.org/officeDocument/2006/relationships/fontTable" Target="fontTable.xml"/><Relationship Id="rId25" Type="http://schemas.onlyoffice.com/peopleDocument" Target="people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nlyoffice.com/commentsDocument" Target="commentsDocument.xml"/><Relationship Id="rId5" Type="http://schemas.openxmlformats.org/officeDocument/2006/relationships/footnotes" Target="footnotes.xml"/><Relationship Id="rId23"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22" Type="http://schemas.onlyoffice.com/commentsExtendedDocument" Target="commentsExtendedDocument.xml"/><Relationship Id="rId27" Type="http://schemas.onlyoffice.com/commentsExtensibleDocument" Target="commentsExtensibleDocument.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Arial"/>
        <a:cs typeface="Arial"/>
      </a:majorFont>
      <a:minorFont>
        <a:latin typeface="Calibri"/>
        <a:ea typeface="Arial"/>
        <a:cs typeface="Arial"/>
      </a:minorFont>
    </a:fontScheme>
    <a:fmtScheme name="Larissa">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2464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#VornameNachname#</vt:lpstr>
    </vt:vector>
  </TitlesOfParts>
  <Company>Universität Göttingen</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#VornameNachname#</dc:title>
  <dc:creator>Lange, Regina</dc:creator>
  <cp:lastModifiedBy>Faust, Claudia</cp:lastModifiedBy>
  <cp:revision>5</cp:revision>
  <dcterms:created xsi:type="dcterms:W3CDTF">2022-12-15T10:22:00Z</dcterms:created>
  <dcterms:modified xsi:type="dcterms:W3CDTF">2022-12-15T10:25:00Z</dcterms:modified>
</cp:coreProperties>
</file>